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mc:Ignorable="w14 w15 w16se w16cid w16 w16cex w16sdtdh w16sdtfl w16du wp14">
  <w:body>
    <w:p w:rsidR="00ED1713" w:rsidRDefault="00000000" w14:paraId="616BA9DB" w14:textId="777777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14:ligatures w14:val="standardContextual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B80F677" wp14:editId="3D7BEC67">
                <wp:simplePos x="0" y="0"/>
                <wp:positionH relativeFrom="margin">
                  <wp:align>center</wp:align>
                </wp:positionH>
                <wp:positionV relativeFrom="paragraph">
                  <wp:posOffset>-861695</wp:posOffset>
                </wp:positionV>
                <wp:extent cx="3743325" cy="15395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3743325" cy="153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 w14:anchorId="1622AAD9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_x0000_i0" style="position:absolute;z-index:251664384;o:allowoverlap:true;o:allowincell:true;mso-position-horizontal-relative:margin;mso-position-horizontal:center;mso-position-vertical-relative:text;margin-top:-67.85pt;mso-position-vertical:absolute;width:294.75pt;height:121.22pt;mso-wrap-distance-left:9.00pt;mso-wrap-distance-top:0.00pt;mso-wrap-distance-right:9.00pt;mso-wrap-distance-bottom:0.00pt;z-index:1;" o:spid="_x0000_s0" stroked="false" type="#_x0000_t75">
                <v:imagedata o:title="" r:id="rId15"/>
                <o:lock v:ext="edit" rotation="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628F599" wp14:editId="7C62C1AD">
                <wp:simplePos x="0" y="0"/>
                <wp:positionH relativeFrom="column">
                  <wp:posOffset>-1377950</wp:posOffset>
                </wp:positionH>
                <wp:positionV relativeFrom="paragraph">
                  <wp:posOffset>-115570</wp:posOffset>
                </wp:positionV>
                <wp:extent cx="2545071" cy="0"/>
                <wp:effectExtent l="0" t="0" r="27305" b="1905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2545071" cy="0"/>
                        </a:xfrm>
                        <a:prstGeom prst="line">
                          <a:avLst/>
                        </a:prstGeom>
                        <a:ln w="19050" cap="flat">
                          <a:solidFill>
                            <a:srgbClr val="01488E"/>
                          </a:solidFill>
                          <a:prstDash val="solid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6A232FAE">
              <v:line id="shape 1" style="position:absolute;left:0;text-align:left;z-index:251659264;mso-wrap-distance-left:9.00pt;mso-wrap-distance-top:0.00pt;mso-wrap-distance-right:9.00pt;mso-wrap-distance-bottom:0.00pt;flip:y;visibility:visible;" o:spid="_x0000_s1" filled="f" strokecolor="#01488E" strokeweight="1.50pt" from="-108.5pt,-9.1pt" to="91.9pt,-9.1pt">
                <v:stroke dashstyle="solid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3ACF48B" wp14:editId="4D2E6B83">
                <wp:simplePos x="0" y="0"/>
                <wp:positionH relativeFrom="column">
                  <wp:posOffset>4645660</wp:posOffset>
                </wp:positionH>
                <wp:positionV relativeFrom="paragraph">
                  <wp:posOffset>-125095</wp:posOffset>
                </wp:positionV>
                <wp:extent cx="2545071" cy="0"/>
                <wp:effectExtent l="0" t="0" r="27305" b="19050"/>
                <wp:wrapNone/>
                <wp:docPr id="3" name="Auto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2545071" cy="0"/>
                        </a:xfrm>
                        <a:prstGeom prst="line">
                          <a:avLst/>
                        </a:prstGeom>
                        <a:ln w="19050" cap="flat">
                          <a:solidFill>
                            <a:srgbClr val="01488E"/>
                          </a:solidFill>
                          <a:prstDash val="solid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4626315">
              <v:line id="shape 2" style="position:absolute;left:0;text-align:left;z-index:251660288;mso-wrap-distance-left:9.00pt;mso-wrap-distance-top:0.00pt;mso-wrap-distance-right:9.00pt;mso-wrap-distance-bottom:0.00pt;flip:y;visibility:visible;" o:spid="_x0000_s2" filled="f" strokecolor="#01488E" strokeweight="1.50pt" from="365.8pt,-9.8pt" to="566.2pt,-9.8pt">
                <v:stroke dashstyle="solid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DF538A" wp14:editId="7A948B87">
                <wp:simplePos x="0" y="0"/>
                <wp:positionH relativeFrom="column">
                  <wp:posOffset>1614170</wp:posOffset>
                </wp:positionH>
                <wp:positionV relativeFrom="paragraph">
                  <wp:posOffset>179070</wp:posOffset>
                </wp:positionV>
                <wp:extent cx="2560744" cy="190607"/>
                <wp:effectExtent l="0" t="0" r="0" b="0"/>
                <wp:wrapNone/>
                <wp:docPr id="4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560744" cy="19060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D1713" w:rsidRDefault="00ED1713" w14:paraId="116A0CB6" w14:textId="77777777">
                            <w:pPr>
                              <w:pStyle w:val="NormalWeb"/>
                              <w:spacing w:before="0" w:beforeAutospacing="0" w:after="0" w:afterAutospacing="0" w:line="288" w:lineRule="exact"/>
                              <w:jc w:val="center"/>
                            </w:pP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 w14:anchorId="3D88697E">
              <v:shapetype id="_x0000_t202" coordsize="21600,21600" o:spt="202" path="m,l,21600r21600,l21600,xe" w14:anchorId="08DF538A">
                <v:stroke joinstyle="miter"/>
                <v:path gradientshapeok="t" o:connecttype="rect"/>
              </v:shapetype>
              <v:shape id="TextBox 5" style="position:absolute;left:0;text-align:left;margin-left:127.1pt;margin-top:14.1pt;width:201.65pt;height: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">
                <v:textbox style="mso-fit-shape-to-text:t" inset="0,0,0,0">
                  <w:txbxContent>
                    <w:p w:rsidR="00ED1713" w:rsidRDefault="00ED1713" w14:paraId="672A6659" w14:textId="77777777">
                      <w:pPr>
                        <w:pStyle w:val="NormalWeb"/>
                        <w:spacing w:before="0" w:beforeAutospacing="0" w:after="0" w:afterAutospacing="0" w:line="288" w:lineRule="exact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B9B54D" wp14:editId="026D1D2C">
                <wp:simplePos x="0" y="0"/>
                <wp:positionH relativeFrom="column">
                  <wp:posOffset>1231265</wp:posOffset>
                </wp:positionH>
                <wp:positionV relativeFrom="paragraph">
                  <wp:posOffset>-73025</wp:posOffset>
                </wp:positionV>
                <wp:extent cx="3327368" cy="208050"/>
                <wp:effectExtent l="0" t="0" r="0" b="0"/>
                <wp:wrapNone/>
                <wp:docPr id="5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3327368" cy="208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D1713" w:rsidRDefault="00000000" w14:paraId="55C0D73B" w14:textId="77777777">
                            <w:pPr>
                              <w:pStyle w:val="NormalWeb"/>
                              <w:spacing w:before="0" w:beforeAutospacing="0" w:after="0" w:afterAutospacing="0" w:line="327" w:lineRule="exact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7CA4AB4" wp14:editId="56A0D932">
                                  <wp:extent cx="3326765" cy="3326765"/>
                                  <wp:effectExtent l="0" t="0" r="6985" b="6985"/>
                                  <wp:docPr id="6" name="Picture 8" descr="A logo of a national paralimpic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A logo of a national paralimpic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26765" cy="33267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 w14:anchorId="17586513">
              <v:shape id="TextBox 6" style="position:absolute;left:0;text-align:left;margin-left:96.95pt;margin-top:-5.75pt;width:262pt;height:16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7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" w14:anchorId="2FB9B54D">
                <v:textbox style="mso-fit-shape-to-text:t" inset="0,0,0,0">
                  <w:txbxContent>
                    <w:p w:rsidR="00ED1713" w:rsidRDefault="00000000" w14:paraId="0A37501D" w14:textId="77777777">
                      <w:pPr>
                        <w:pStyle w:val="NormalWeb"/>
                        <w:spacing w:before="0" w:beforeAutospacing="0" w:after="0" w:afterAutospacing="0" w:line="327" w:lineRule="exact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8C6FF6F" wp14:editId="56A0D932">
                            <wp:extent cx="3326765" cy="3326765"/>
                            <wp:effectExtent l="0" t="0" r="6985" b="6985"/>
                            <wp:docPr id="50466744" name="Picture 8" descr="A logo of a national paralimpic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8" descr="A logo of a national paralimpic&#10;&#10;AI-generated content may be incorrect.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326765" cy="33267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04DE6D" wp14:editId="68D5D357">
                <wp:simplePos x="0" y="0"/>
                <wp:positionH relativeFrom="column">
                  <wp:posOffset>-762000</wp:posOffset>
                </wp:positionH>
                <wp:positionV relativeFrom="paragraph">
                  <wp:posOffset>9184005</wp:posOffset>
                </wp:positionV>
                <wp:extent cx="7314125" cy="850900"/>
                <wp:effectExtent l="0" t="0" r="0" b="0"/>
                <wp:wrapNone/>
                <wp:docPr id="7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7314125" cy="850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D1713" w:rsidRDefault="00ED1713" w14:paraId="47879DE9" w14:textId="77777777">
                            <w:pPr>
                              <w:pStyle w:val="NormalWeb"/>
                              <w:spacing w:before="0" w:beforeAutospacing="0" w:after="0" w:afterAutospacing="0" w:line="280" w:lineRule="exact"/>
                              <w:jc w:val="center"/>
                            </w:pP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 w14:anchorId="2C476A3B">
              <v:shape id="TextBox 7" style="position:absolute;left:0;text-align:left;margin-left:-60pt;margin-top:723.15pt;width:575.9pt;height:6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8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" w14:anchorId="2F04DE6D">
                <v:textbox style="mso-fit-shape-to-text:t" inset="0,0,0,0">
                  <w:txbxContent>
                    <w:p w:rsidR="00ED1713" w:rsidRDefault="00ED1713" w14:paraId="5DAB6C7B" w14:textId="77777777">
                      <w:pPr>
                        <w:pStyle w:val="NormalWeb"/>
                        <w:spacing w:before="0" w:beforeAutospacing="0" w:after="0" w:afterAutospacing="0" w:line="280" w:lineRule="exact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1995FB" wp14:editId="669BB52B">
                <wp:simplePos x="0" y="0"/>
                <wp:positionH relativeFrom="column">
                  <wp:posOffset>1231265</wp:posOffset>
                </wp:positionH>
                <wp:positionV relativeFrom="paragraph">
                  <wp:posOffset>-73025</wp:posOffset>
                </wp:positionV>
                <wp:extent cx="3327368" cy="208050"/>
                <wp:effectExtent l="0" t="0" r="0" b="0"/>
                <wp:wrapNone/>
                <wp:docPr id="8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3327368" cy="208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D1713" w:rsidRDefault="00ED1713" w14:paraId="7E22DDA5" w14:textId="77777777">
                            <w:pPr>
                              <w:pStyle w:val="NormalWeb"/>
                              <w:spacing w:before="0" w:beforeAutospacing="0" w:after="0" w:afterAutospacing="0" w:line="327" w:lineRule="exact"/>
                              <w:jc w:val="center"/>
                            </w:pPr>
                          </w:p>
                        </w:txbxContent>
                      </wps:txbx>
                      <wps:bodyPr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 w14:anchorId="1B6545EB">
              <v:shape id="_x0000_s1029" style="position:absolute;left:0;text-align:left;margin-left:96.95pt;margin-top:-5.75pt;width:262pt;height:16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" w14:anchorId="6E1995FB">
                <v:textbox style="mso-fit-shape-to-text:t" inset="0,0,0,0">
                  <w:txbxContent>
                    <w:p w:rsidR="00ED1713" w:rsidRDefault="00ED1713" w14:paraId="02EB378F" w14:textId="77777777">
                      <w:pPr>
                        <w:pStyle w:val="NormalWeb"/>
                        <w:spacing w:before="0" w:beforeAutospacing="0" w:after="0" w:afterAutospacing="0" w:line="327" w:lineRule="exact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ED1713" w:rsidRDefault="00ED1713" w14:paraId="7A600F92" w14:textId="77777777">
      <w:pPr>
        <w:pStyle w:val="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D1713" w:rsidRDefault="00000000" w14:paraId="52424C26" w14:textId="77777777">
      <w:pPr>
        <w:pStyle w:val="Title"/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GHID TEHNIC </w:t>
      </w:r>
    </w:p>
    <w:p w:rsidR="00ED1713" w:rsidRDefault="00000000" w14:paraId="54702E3D" w14:textId="77777777">
      <w:pPr>
        <w:pStyle w:val="Title"/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Prezentul ghid are valoare de regulament al competiției</w:t>
      </w:r>
    </w:p>
    <w:p w:rsidR="00ED1713" w:rsidRDefault="00ED1713" w14:paraId="6EAAAB3B" w14:textId="77777777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ED1713" w:rsidRDefault="00000000" w14:paraId="2477E4CE" w14:textId="777777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Informații generale</w:t>
      </w:r>
    </w:p>
    <w:p w:rsidRPr="007647E2" w:rsidR="00ED1713" w:rsidRDefault="00000000" w14:paraId="26917BBE" w14:textId="1199ED6A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Cs/>
          <w:color w:val="auto"/>
          <w:sz w:val="24"/>
          <w:szCs w:val="24"/>
          <w:lang w:val="en-US"/>
          <w14:ligatures w14:val="none"/>
        </w:rPr>
      </w:pPr>
      <w:r>
        <w:rPr>
          <w:rFonts w:ascii="Times New Roman" w:hAnsi="Times New Roman" w:cs="Times New Roman" w:eastAsiaTheme="minorHAnsi"/>
          <w:b/>
          <w:color w:val="auto"/>
          <w:sz w:val="24"/>
          <w:szCs w:val="24"/>
          <w:lang w:val="en-US"/>
          <w14:ligatures w14:val="none"/>
        </w:rPr>
        <w:t>Organizator:</w:t>
      </w:r>
      <w:r w:rsidR="007647E2">
        <w:rPr>
          <w:rFonts w:ascii="Times New Roman" w:hAnsi="Times New Roman" w:cs="Times New Roman" w:eastAsiaTheme="minorHAnsi"/>
          <w:b/>
          <w:color w:val="auto"/>
          <w:sz w:val="24"/>
          <w:szCs w:val="24"/>
          <w:lang w:val="en-US"/>
          <w14:ligatures w14:val="none"/>
        </w:rPr>
        <w:t xml:space="preserve"> </w:t>
      </w:r>
      <w:r w:rsidR="007647E2">
        <w:rPr>
          <w:rFonts w:ascii="Times New Roman" w:hAnsi="Times New Roman" w:cs="Times New Roman" w:eastAsiaTheme="minorHAnsi"/>
          <w:bCs/>
          <w:color w:val="auto"/>
          <w:sz w:val="24"/>
          <w:szCs w:val="24"/>
          <w:lang w:val="en-US"/>
          <w14:ligatures w14:val="none"/>
        </w:rPr>
        <w:t>Comitetul Național Paralimpic</w:t>
      </w:r>
    </w:p>
    <w:p w:rsidRPr="007647E2" w:rsidR="00ED1713" w:rsidRDefault="00000000" w14:paraId="3644F7C0" w14:textId="72D699FA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Cs/>
          <w:color w:val="auto"/>
          <w:sz w:val="24"/>
          <w:szCs w:val="24"/>
          <w:lang w:val="en-US"/>
          <w14:ligatures w14:val="none"/>
        </w:rPr>
      </w:pPr>
      <w:r>
        <w:rPr>
          <w:rFonts w:ascii="Times New Roman" w:hAnsi="Times New Roman" w:cs="Times New Roman" w:eastAsiaTheme="minorHAnsi"/>
          <w:b/>
          <w:color w:val="auto"/>
          <w:sz w:val="24"/>
          <w:szCs w:val="24"/>
          <w:lang w:val="en-US"/>
          <w14:ligatures w14:val="none"/>
        </w:rPr>
        <w:t>Parteneri:</w:t>
      </w:r>
      <w:r w:rsidR="007647E2">
        <w:rPr>
          <w:rFonts w:ascii="Times New Roman" w:hAnsi="Times New Roman" w:cs="Times New Roman" w:eastAsiaTheme="minorHAnsi"/>
          <w:b/>
          <w:color w:val="auto"/>
          <w:sz w:val="24"/>
          <w:szCs w:val="24"/>
          <w:lang w:val="en-US"/>
          <w14:ligatures w14:val="none"/>
        </w:rPr>
        <w:t xml:space="preserve"> </w:t>
      </w:r>
      <w:r w:rsidRPr="007647E2" w:rsidR="007647E2">
        <w:rPr>
          <w:rFonts w:ascii="Times New Roman" w:hAnsi="Times New Roman" w:cs="Times New Roman" w:eastAsiaTheme="minorHAnsi"/>
          <w:bCs/>
          <w:color w:val="auto"/>
          <w:sz w:val="24"/>
          <w:szCs w:val="24"/>
          <w:lang w:val="en-US"/>
          <w14:ligatures w14:val="none"/>
        </w:rPr>
        <w:t>Federația Română de Kaiac-Canoe</w:t>
      </w:r>
    </w:p>
    <w:p w:rsidRPr="007647E2" w:rsidR="00ED1713" w:rsidRDefault="00000000" w14:paraId="0EE13E6B" w14:textId="2F776B11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Cs/>
          <w:color w:val="auto"/>
          <w:sz w:val="24"/>
          <w:szCs w:val="24"/>
          <w:lang w:val="en-US"/>
          <w14:ligatures w14:val="none"/>
        </w:rPr>
      </w:pPr>
      <w:r>
        <w:rPr>
          <w:rFonts w:ascii="Times New Roman" w:hAnsi="Times New Roman" w:cs="Times New Roman" w:eastAsiaTheme="minorHAnsi"/>
          <w:b/>
          <w:color w:val="auto"/>
          <w:sz w:val="24"/>
          <w:szCs w:val="24"/>
          <w:lang w:val="en-US"/>
          <w14:ligatures w14:val="none"/>
        </w:rPr>
        <w:t>Denumirea competiției:</w:t>
      </w:r>
      <w:r w:rsidR="007647E2">
        <w:rPr>
          <w:rFonts w:ascii="Times New Roman" w:hAnsi="Times New Roman" w:cs="Times New Roman" w:eastAsiaTheme="minorHAnsi"/>
          <w:b/>
          <w:color w:val="auto"/>
          <w:sz w:val="24"/>
          <w:szCs w:val="24"/>
          <w:lang w:val="en-US"/>
          <w14:ligatures w14:val="none"/>
        </w:rPr>
        <w:t xml:space="preserve"> </w:t>
      </w:r>
      <w:r w:rsidRPr="007647E2" w:rsidR="007647E2">
        <w:rPr>
          <w:rFonts w:ascii="Times New Roman" w:hAnsi="Times New Roman" w:cs="Times New Roman" w:eastAsiaTheme="minorHAnsi"/>
          <w:bCs/>
          <w:color w:val="auto"/>
          <w:sz w:val="24"/>
          <w:szCs w:val="24"/>
          <w:lang w:val="en-US"/>
          <w14:ligatures w14:val="none"/>
        </w:rPr>
        <w:t>Parasport Games of Romania - Para Canoe</w:t>
      </w:r>
    </w:p>
    <w:p w:rsidR="00ED1713" w:rsidRDefault="00000000" w14:paraId="72245527" w14:textId="47275BA6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sz w:val="24"/>
          <w:szCs w:val="24"/>
          <w:lang w:val="en-US"/>
          <w14:ligatures w14:val="none"/>
        </w:rPr>
      </w:pPr>
      <w:r>
        <w:rPr>
          <w:rFonts w:ascii="Times New Roman" w:hAnsi="Times New Roman" w:cs="Times New Roman" w:eastAsiaTheme="minorHAnsi"/>
          <w:b/>
          <w:color w:val="auto"/>
          <w:sz w:val="24"/>
          <w:szCs w:val="24"/>
          <w:lang w:val="en-US"/>
          <w14:ligatures w14:val="none"/>
        </w:rPr>
        <w:t>Ramura sportivă:</w:t>
      </w:r>
      <w:r w:rsidR="007647E2">
        <w:rPr>
          <w:rFonts w:ascii="Times New Roman" w:hAnsi="Times New Roman" w:cs="Times New Roman" w:eastAsiaTheme="minorHAnsi"/>
          <w:b/>
          <w:color w:val="auto"/>
          <w:sz w:val="24"/>
          <w:szCs w:val="24"/>
          <w:lang w:val="en-US"/>
          <w14:ligatures w14:val="none"/>
        </w:rPr>
        <w:t xml:space="preserve"> </w:t>
      </w:r>
      <w:r w:rsidRPr="007647E2" w:rsidR="007647E2">
        <w:rPr>
          <w:rFonts w:ascii="Times New Roman" w:hAnsi="Times New Roman" w:cs="Times New Roman" w:eastAsiaTheme="minorHAnsi"/>
          <w:bCs/>
          <w:color w:val="auto"/>
          <w:sz w:val="24"/>
          <w:szCs w:val="24"/>
          <w:lang w:val="en-US"/>
          <w14:ligatures w14:val="none"/>
        </w:rPr>
        <w:t>Para Canoe</w:t>
      </w:r>
    </w:p>
    <w:p w:rsidR="00ED1713" w:rsidRDefault="00000000" w14:paraId="76E3A18A" w14:textId="001EAF53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/>
          <w:color w:val="auto"/>
          <w:sz w:val="24"/>
          <w:szCs w:val="24"/>
          <w:lang w:val="en-US"/>
          <w14:ligatures w14:val="none"/>
        </w:rPr>
      </w:pPr>
      <w:r>
        <w:rPr>
          <w:rFonts w:ascii="Times New Roman" w:hAnsi="Times New Roman" w:cs="Times New Roman" w:eastAsiaTheme="minorHAnsi"/>
          <w:b/>
          <w:color w:val="auto"/>
          <w:sz w:val="24"/>
          <w:szCs w:val="24"/>
          <w:lang w:val="en-US"/>
          <w14:ligatures w14:val="none"/>
        </w:rPr>
        <w:t>Perioada:</w:t>
      </w:r>
      <w:r w:rsidR="007647E2">
        <w:rPr>
          <w:rFonts w:ascii="Times New Roman" w:hAnsi="Times New Roman" w:cs="Times New Roman" w:eastAsiaTheme="minorHAnsi"/>
          <w:b/>
          <w:color w:val="auto"/>
          <w:sz w:val="24"/>
          <w:szCs w:val="24"/>
          <w:lang w:val="en-US"/>
          <w14:ligatures w14:val="none"/>
        </w:rPr>
        <w:t xml:space="preserve"> </w:t>
      </w:r>
      <w:r w:rsidRPr="007647E2" w:rsidR="007647E2">
        <w:rPr>
          <w:rFonts w:ascii="Times New Roman" w:hAnsi="Times New Roman" w:cs="Times New Roman" w:eastAsiaTheme="minorHAnsi"/>
          <w:bCs/>
          <w:color w:val="auto"/>
          <w:sz w:val="24"/>
          <w:szCs w:val="24"/>
          <w:lang w:val="en-US"/>
          <w14:ligatures w14:val="none"/>
        </w:rPr>
        <w:t>5 septembrie 2026</w:t>
      </w:r>
    </w:p>
    <w:p w:rsidRPr="007647E2" w:rsidR="00ED1713" w:rsidRDefault="00000000" w14:paraId="15B92C63" w14:textId="18398DD3">
      <w:pPr>
        <w:pStyle w:val="Heading1"/>
        <w:spacing w:before="120" w:after="120"/>
        <w:ind w:left="708"/>
        <w:rPr>
          <w:rFonts w:ascii="Times New Roman" w:hAnsi="Times New Roman" w:cs="Times New Roman" w:eastAsiaTheme="minorHAnsi"/>
          <w:bCs/>
          <w:color w:val="auto"/>
          <w:sz w:val="24"/>
          <w:szCs w:val="24"/>
          <w:lang w:val="en-US"/>
          <w14:ligatures w14:val="none"/>
        </w:rPr>
      </w:pPr>
      <w:r>
        <w:rPr>
          <w:rFonts w:ascii="Times New Roman" w:hAnsi="Times New Roman" w:cs="Times New Roman" w:eastAsiaTheme="minorHAnsi"/>
          <w:b/>
          <w:color w:val="auto"/>
          <w:sz w:val="24"/>
          <w:szCs w:val="24"/>
          <w:lang w:val="en-US"/>
          <w14:ligatures w14:val="none"/>
        </w:rPr>
        <w:t>Localitatea:</w:t>
      </w:r>
      <w:r w:rsidR="007647E2">
        <w:rPr>
          <w:rFonts w:ascii="Times New Roman" w:hAnsi="Times New Roman" w:cs="Times New Roman" w:eastAsiaTheme="minorHAnsi"/>
          <w:b/>
          <w:color w:val="auto"/>
          <w:sz w:val="24"/>
          <w:szCs w:val="24"/>
          <w:lang w:val="en-US"/>
          <w14:ligatures w14:val="none"/>
        </w:rPr>
        <w:t xml:space="preserve"> </w:t>
      </w:r>
      <w:r w:rsidR="007647E2">
        <w:rPr>
          <w:rFonts w:ascii="Times New Roman" w:hAnsi="Times New Roman" w:cs="Times New Roman" w:eastAsiaTheme="minorHAnsi"/>
          <w:bCs/>
          <w:color w:val="auto"/>
          <w:sz w:val="24"/>
          <w:szCs w:val="24"/>
          <w:lang w:val="en-US"/>
          <w14:ligatures w14:val="none"/>
        </w:rPr>
        <w:t>București</w:t>
      </w:r>
    </w:p>
    <w:p w:rsidR="00ED1713" w:rsidP="29C97598" w:rsidRDefault="00000000" w14:paraId="7BE8922D" w14:textId="144B66E7">
      <w:pPr>
        <w:pStyle w:val="Heading1"/>
        <w:spacing w:before="120" w:after="120"/>
        <w:ind w:left="708"/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  <w14:ligatures w14:val="none"/>
        </w:rPr>
      </w:pPr>
      <w:r w:rsidRPr="29C97598" w:rsidR="4AA1E49D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  <w14:ligatures w14:val="none"/>
        </w:rPr>
        <w:t>Locația</w:t>
      </w:r>
      <w:r w:rsidRPr="29C97598" w:rsidR="4AA1E49D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  <w14:ligatures w14:val="none"/>
        </w:rPr>
        <w:t xml:space="preserve"> de concurs:</w:t>
      </w:r>
      <w:r w:rsidRPr="29C97598" w:rsidR="4A8B242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  <w14:ligatures w14:val="none"/>
        </w:rPr>
        <w:t xml:space="preserve"> </w:t>
      </w:r>
      <w:r w:rsidRPr="29C97598" w:rsidR="6B2BF0AB"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</w:rPr>
        <w:t>Parcul</w:t>
      </w:r>
      <w:r w:rsidRPr="29C97598" w:rsidR="6B2BF0AB"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</w:rPr>
        <w:t xml:space="preserve"> Alexandru Ioan Cuza</w:t>
      </w:r>
      <w:r w:rsidRPr="29C97598" w:rsidR="5B9F0D56"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</w:rPr>
        <w:t xml:space="preserve"> (IOR)</w:t>
      </w:r>
    </w:p>
    <w:p w:rsidR="00ED1713" w:rsidP="29C97598" w:rsidRDefault="00000000" w14:paraId="243CBBBD" w14:textId="77A12EB1">
      <w:pPr>
        <w:pStyle w:val="Heading1"/>
        <w:spacing w:before="120" w:after="120"/>
        <w:ind w:left="708"/>
        <w:rPr>
          <w:rFonts w:ascii="Times New Roman" w:hAnsi="Times New Roman" w:eastAsia="Aptos" w:cs="Times New Roman" w:eastAsiaTheme="minorAscii"/>
          <w:color w:val="auto"/>
          <w:sz w:val="24"/>
          <w:szCs w:val="24"/>
          <w:lang w:val="en-US"/>
          <w14:ligatures w14:val="none"/>
        </w:rPr>
      </w:pPr>
      <w:r w:rsidRPr="29C97598" w:rsidR="4AA1E49D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  <w14:ligatures w14:val="none"/>
        </w:rPr>
        <w:t xml:space="preserve">Locația </w:t>
      </w:r>
      <w:r w:rsidRPr="29C97598" w:rsidR="4AA1E49D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  <w14:ligatures w14:val="none"/>
        </w:rPr>
        <w:t>ședinței</w:t>
      </w:r>
      <w:r w:rsidRPr="29C97598" w:rsidR="4AA1E49D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  <w14:ligatures w14:val="none"/>
        </w:rPr>
        <w:t xml:space="preserve"> </w:t>
      </w:r>
      <w:r w:rsidRPr="29C97598" w:rsidR="4AA1E49D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  <w14:ligatures w14:val="none"/>
        </w:rPr>
        <w:t>tehnice</w:t>
      </w:r>
      <w:r w:rsidRPr="29C97598" w:rsidR="4AA1E49D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  <w14:ligatures w14:val="none"/>
        </w:rPr>
        <w:t>:</w:t>
      </w:r>
      <w:r w:rsidRPr="29C97598" w:rsidR="4A8B242F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  <w14:ligatures w14:val="none"/>
        </w:rPr>
        <w:t xml:space="preserve"> </w:t>
      </w:r>
      <w:r w:rsidRPr="29C97598" w:rsidR="6F8F8748"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</w:rPr>
        <w:t>Parcul</w:t>
      </w:r>
      <w:r w:rsidRPr="29C97598" w:rsidR="6F8F8748"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</w:rPr>
        <w:t xml:space="preserve"> Alexandru Ioan Cuza</w:t>
      </w:r>
      <w:r w:rsidRPr="29C97598" w:rsidR="29A550BC"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</w:rPr>
        <w:t xml:space="preserve"> (IOR)</w:t>
      </w:r>
    </w:p>
    <w:p w:rsidRPr="007647E2" w:rsidR="00ED1713" w:rsidP="2A53A387" w:rsidRDefault="00000000" w14:paraId="21A051AF" w14:textId="37796DA0">
      <w:pPr>
        <w:pStyle w:val="Heading1"/>
        <w:spacing w:before="120" w:after="120"/>
        <w:ind w:left="708"/>
        <w:rPr>
          <w:rFonts w:ascii="Times New Roman" w:hAnsi="Times New Roman" w:eastAsia="Aptos" w:cs="Times New Roman" w:eastAsiaTheme="minorAscii"/>
          <w:color w:val="auto"/>
          <w:sz w:val="24"/>
          <w:szCs w:val="24"/>
          <w:lang w:val="en-US"/>
        </w:rPr>
      </w:pPr>
      <w:r w:rsidRPr="2A53A387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  <w14:ligatures w14:val="none"/>
        </w:rPr>
        <w:t>Persoană</w:t>
      </w:r>
      <w:r w:rsidRPr="2A53A387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  <w14:ligatures w14:val="none"/>
        </w:rPr>
        <w:t xml:space="preserve"> de contact:</w:t>
      </w:r>
      <w:r w:rsidRPr="2A53A387" w:rsidR="007647E2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  <w14:ligatures w14:val="none"/>
        </w:rPr>
        <w:t xml:space="preserve"> </w:t>
      </w:r>
      <w:r w:rsidRPr="2A53A387" w:rsidR="7C2F127E"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  <w14:ligatures w14:val="none"/>
        </w:rPr>
        <w:t xml:space="preserve">Rusu Mihail</w:t>
      </w:r>
    </w:p>
    <w:p w:rsidRPr="007647E2" w:rsidR="00ED1713" w:rsidP="2A53A387" w:rsidRDefault="00000000" w14:paraId="62C86147" w14:textId="22012F9E">
      <w:pPr>
        <w:pStyle w:val="Heading1"/>
        <w:spacing w:before="120" w:after="120"/>
        <w:ind w:left="708"/>
        <w:rPr>
          <w:rFonts w:ascii="Times New Roman" w:hAnsi="Times New Roman" w:eastAsia="Aptos" w:cs="Times New Roman" w:eastAsiaTheme="minorAscii"/>
          <w:color w:val="auto"/>
          <w:sz w:val="24"/>
          <w:szCs w:val="24"/>
          <w:lang w:val="en-US"/>
          <w14:ligatures w14:val="none"/>
        </w:rPr>
      </w:pPr>
      <w:r w:rsidRPr="2A53A387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  <w14:ligatures w14:val="none"/>
        </w:rPr>
        <w:t>E-mail:</w:t>
      </w:r>
      <w:r w:rsidRPr="2A53A387" w:rsidR="007647E2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  <w14:ligatures w14:val="none"/>
        </w:rPr>
        <w:t xml:space="preserve"> </w:t>
      </w:r>
      <w:r w:rsidRPr="2A53A387" w:rsidR="4A67BAC5">
        <w:rPr>
          <w:rFonts w:ascii="Times New Roman" w:hAnsi="Times New Roman" w:eastAsia="Aptos" w:cs="Times New Roman" w:eastAsiaTheme="minorAscii"/>
          <w:b w:val="0"/>
          <w:bCs w:val="0"/>
          <w:color w:val="auto"/>
          <w:sz w:val="24"/>
          <w:szCs w:val="24"/>
          <w:lang w:val="en-US"/>
        </w:rPr>
        <w:t>mihail.rusu@paralimpicromania.ro</w:t>
      </w:r>
    </w:p>
    <w:p w:rsidR="00ED1713" w:rsidP="2A53A387" w:rsidRDefault="00000000" w14:paraId="3C48BBAE" w14:textId="2CB27819">
      <w:pPr>
        <w:pStyle w:val="Heading1"/>
        <w:spacing w:before="120" w:after="120" w:line="276" w:lineRule="auto"/>
        <w:ind w:left="708"/>
        <w:rPr>
          <w:rFonts w:ascii="Times New Roman" w:hAnsi="Times New Roman" w:eastAsia="Aptos" w:cs="Times New Roman" w:eastAsiaTheme="minorAscii"/>
          <w:color w:val="auto"/>
          <w:sz w:val="24"/>
          <w:szCs w:val="24"/>
          <w:lang w:val="en-US"/>
          <w14:ligatures w14:val="none"/>
        </w:rPr>
      </w:pPr>
      <w:r w:rsidRPr="2A53A387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  <w14:ligatures w14:val="none"/>
        </w:rPr>
        <w:t>Telefon</w:t>
      </w:r>
      <w:r w:rsidRPr="2A53A387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  <w14:ligatures w14:val="none"/>
        </w:rPr>
        <w:t>:</w:t>
      </w:r>
      <w:r w:rsidRPr="2A53A387" w:rsidR="007647E2">
        <w:rPr>
          <w:rFonts w:ascii="Times New Roman" w:hAnsi="Times New Roman" w:eastAsia="Aptos" w:cs="Times New Roman" w:eastAsiaTheme="minorAscii"/>
          <w:b w:val="1"/>
          <w:bCs w:val="1"/>
          <w:color w:val="auto"/>
          <w:sz w:val="24"/>
          <w:szCs w:val="24"/>
          <w:lang w:val="en-US"/>
          <w14:ligatures w14:val="none"/>
        </w:rPr>
        <w:t xml:space="preserve"> +</w:t>
      </w:r>
      <w:r w:rsidRPr="2A53A387" w:rsidR="007647E2">
        <w:rPr>
          <w:rFonts w:ascii="Times New Roman" w:hAnsi="Times New Roman" w:eastAsia="Aptos" w:cs="Times New Roman" w:eastAsiaTheme="minorAscii"/>
          <w:color w:val="auto"/>
          <w:sz w:val="24"/>
          <w:szCs w:val="24"/>
          <w:lang w:val="en-US"/>
          <w14:ligatures w14:val="none"/>
        </w:rPr>
        <w:t>40</w:t>
      </w:r>
      <w:r w:rsidRPr="2A53A387" w:rsidR="007647E2">
        <w:rPr>
          <w:rFonts w:ascii="Times New Roman" w:hAnsi="Times New Roman" w:eastAsia="Aptos" w:cs="Times New Roman" w:eastAsiaTheme="minorAscii"/>
          <w:color w:val="auto"/>
          <w:sz w:val="24"/>
          <w:szCs w:val="24"/>
          <w:lang w:val="en-US"/>
          <w14:ligatures w14:val="none"/>
        </w:rPr>
        <w:t xml:space="preserve"> </w:t>
      </w:r>
      <w:r w:rsidRPr="2A53A387" w:rsidR="007647E2">
        <w:rPr>
          <w:rFonts w:ascii="Times New Roman" w:hAnsi="Times New Roman" w:eastAsia="Aptos" w:cs="Times New Roman" w:eastAsiaTheme="minorAscii"/>
          <w:color w:val="auto"/>
          <w:sz w:val="24"/>
          <w:szCs w:val="24"/>
          <w:lang w:val="en-US"/>
          <w14:ligatures w14:val="none"/>
        </w:rPr>
        <w:t>7</w:t>
      </w:r>
      <w:r w:rsidRPr="2A53A387" w:rsidR="7E24E359">
        <w:rPr>
          <w:rFonts w:ascii="Times New Roman" w:hAnsi="Times New Roman" w:eastAsia="Aptos" w:cs="Times New Roman" w:eastAsiaTheme="minorAscii"/>
          <w:color w:val="auto"/>
          <w:sz w:val="24"/>
          <w:szCs w:val="24"/>
          <w:lang w:val="en-US"/>
          <w14:ligatures w14:val="none"/>
        </w:rPr>
        <w:t>72 010 445</w:t>
      </w:r>
    </w:p>
    <w:p w:rsidR="00ED1713" w:rsidRDefault="00000000" w14:paraId="4D54E8B6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  <w:t>2. Scopul și obiectivele competiției</w:t>
      </w:r>
    </w:p>
    <w:p w:rsidR="00ED1713" w:rsidRDefault="00000000" w14:paraId="4D707A8A" w14:textId="777777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Promovarea sportului paralimpic. </w:t>
      </w:r>
    </w:p>
    <w:p w:rsidR="00ED1713" w:rsidRDefault="00000000" w14:paraId="6F19D39A" w14:textId="777777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Dezvoltarea ramurii sportive. </w:t>
      </w:r>
    </w:p>
    <w:p w:rsidR="00ED1713" w:rsidRDefault="00000000" w14:paraId="4CD7A21F" w14:textId="777777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Evaluarea nivelului de pregătire al sportivilor. </w:t>
      </w:r>
    </w:p>
    <w:p w:rsidR="00ED1713" w:rsidRDefault="00000000" w14:paraId="07735DC0" w14:textId="7777777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Selecția pentru loturile naționale </w:t>
      </w:r>
    </w:p>
    <w:p w:rsidR="00ED1713" w:rsidRDefault="00000000" w14:paraId="6FE04419" w14:textId="77777777">
      <w:pPr>
        <w:pStyle w:val="Heading3"/>
        <w:rPr>
          <w:rFonts w:ascii="Times New Roman" w:hAnsi="Times New Roman" w:cs="Times New Roman"/>
          <w:b/>
          <w:bCs/>
          <w:color w:val="auto"/>
          <w:sz w:val="27"/>
          <w:szCs w:val="27"/>
        </w:rPr>
      </w:pPr>
      <w:r>
        <w:rPr>
          <w:rFonts w:ascii="Times New Roman" w:hAnsi="Times New Roman" w:cs="Times New Roman"/>
          <w:b/>
          <w:bCs/>
          <w:color w:val="auto"/>
        </w:rPr>
        <w:t>3. Participanți eligibili</w:t>
      </w:r>
    </w:p>
    <w:p w:rsidR="00ED1713" w:rsidRDefault="00000000" w14:paraId="09A15983" w14:textId="777777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sportivi </w:t>
      </w:r>
      <w:proofErr w:type="spellStart"/>
      <w:r>
        <w:rPr>
          <w:rFonts w:ascii="Times New Roman" w:hAnsi="Times New Roman" w:cs="Times New Roman"/>
          <w:sz w:val="24"/>
          <w:szCs w:val="24"/>
        </w:rPr>
        <w:t>legitimați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cluburi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afiliate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CNP; </w:t>
      </w:r>
    </w:p>
    <w:p w:rsidR="00ED1713" w:rsidRDefault="00000000" w14:paraId="0DF3B5C2" w14:textId="777777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sportivi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înregistrați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date CNP; </w:t>
      </w:r>
    </w:p>
    <w:p w:rsidR="00ED1713" w:rsidRDefault="00000000" w14:paraId="59908BAC" w14:textId="7777777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sportivi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>
        <w:rPr>
          <w:rFonts w:ascii="Times New Roman" w:hAnsi="Times New Roman" w:cs="Times New Roman"/>
          <w:sz w:val="24"/>
          <w:szCs w:val="24"/>
        </w:rPr>
        <w:t>îndeplinesc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condițiile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clasificare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specifice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disciplinei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sportive; </w:t>
      </w:r>
    </w:p>
    <w:p w:rsidR="00ED1713" w:rsidP="0A62B612" w:rsidRDefault="00000000" w14:paraId="194B282B" w14:textId="77777777">
      <w:pPr>
        <w:numPr>
          <w:ilvl w:val="0"/>
          <w:numId w:val="10"/>
        </w:numPr>
        <w:spacing w:before="100" w:beforeAutospacing="on" w:after="100" w:afterAutospacing="on" w:line="240" w:lineRule="auto"/>
        <w:rPr>
          <w:rFonts w:ascii="Times New Roman" w:hAnsi="Times New Roman" w:cs="Times New Roman"/>
          <w:sz w:val="24"/>
          <w:szCs w:val="24"/>
        </w:rPr>
      </w:pPr>
      <w:r w:rsidRPr="0A62B612" w:rsidR="00000000">
        <w:rPr>
          <w:rFonts w:ascii="Times New Roman" w:hAnsi="Times New Roman" w:cs="Times New Roman"/>
          <w:sz w:val="24"/>
          <w:szCs w:val="24"/>
        </w:rPr>
        <w:t>sportivi</w:t>
      </w:r>
      <w:r w:rsidRPr="0A62B612" w:rsidR="00000000">
        <w:rPr>
          <w:rFonts w:ascii="Times New Roman" w:hAnsi="Times New Roman" w:cs="Times New Roman"/>
          <w:sz w:val="24"/>
          <w:szCs w:val="24"/>
        </w:rPr>
        <w:t xml:space="preserve"> care </w:t>
      </w:r>
      <w:r w:rsidRPr="0A62B612" w:rsidR="00000000">
        <w:rPr>
          <w:rFonts w:ascii="Times New Roman" w:hAnsi="Times New Roman" w:cs="Times New Roman"/>
          <w:sz w:val="24"/>
          <w:szCs w:val="24"/>
        </w:rPr>
        <w:t>dețin</w:t>
      </w:r>
      <w:r w:rsidRPr="0A62B612" w:rsidR="00000000">
        <w:rPr>
          <w:rFonts w:ascii="Times New Roman" w:hAnsi="Times New Roman" w:cs="Times New Roman"/>
          <w:sz w:val="24"/>
          <w:szCs w:val="24"/>
        </w:rPr>
        <w:t xml:space="preserve"> </w:t>
      </w:r>
      <w:r w:rsidRPr="0A62B612" w:rsidR="00000000">
        <w:rPr>
          <w:rFonts w:ascii="Times New Roman" w:hAnsi="Times New Roman" w:cs="Times New Roman"/>
          <w:sz w:val="24"/>
          <w:szCs w:val="24"/>
        </w:rPr>
        <w:t>aviz</w:t>
      </w:r>
      <w:r w:rsidRPr="0A62B612" w:rsidR="00000000">
        <w:rPr>
          <w:rFonts w:ascii="Times New Roman" w:hAnsi="Times New Roman" w:cs="Times New Roman"/>
          <w:sz w:val="24"/>
          <w:szCs w:val="24"/>
        </w:rPr>
        <w:t xml:space="preserve"> medical </w:t>
      </w:r>
      <w:r w:rsidRPr="0A62B612" w:rsidR="00000000">
        <w:rPr>
          <w:rFonts w:ascii="Times New Roman" w:hAnsi="Times New Roman" w:cs="Times New Roman"/>
          <w:sz w:val="24"/>
          <w:szCs w:val="24"/>
        </w:rPr>
        <w:t>valabil</w:t>
      </w:r>
      <w:r w:rsidRPr="0A62B612" w:rsidR="00000000">
        <w:rPr>
          <w:rFonts w:ascii="Times New Roman" w:hAnsi="Times New Roman" w:cs="Times New Roman"/>
          <w:sz w:val="24"/>
          <w:szCs w:val="24"/>
        </w:rPr>
        <w:t>.</w:t>
      </w:r>
    </w:p>
    <w:p w:rsidR="0A62B612" w:rsidP="0A62B612" w:rsidRDefault="0A62B612" w14:paraId="169E0AD5" w14:textId="50F89EBE">
      <w:pPr>
        <w:pStyle w:val="Normal"/>
        <w:spacing w:beforeAutospacing="on" w:afterAutospacing="on" w:line="240" w:lineRule="auto"/>
        <w:rPr>
          <w:rFonts w:ascii="Times New Roman" w:hAnsi="Times New Roman" w:cs="Times New Roman"/>
          <w:sz w:val="24"/>
          <w:szCs w:val="24"/>
        </w:rPr>
      </w:pPr>
    </w:p>
    <w:p w:rsidR="00ED1713" w:rsidRDefault="00000000" w14:paraId="7350B590" w14:textId="77777777">
      <w:pPr>
        <w:pStyle w:val="Heading3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4. Clase sportive eligibile</w:t>
      </w:r>
    </w:p>
    <w:p w:rsidR="00ED1713" w:rsidRDefault="00000000" w14:paraId="7A523B23" w14:textId="77777777">
      <w:pPr>
        <w:pStyle w:val="NormalWeb"/>
      </w:pPr>
      <w:r>
        <w:t xml:space="preserve">Se </w:t>
      </w:r>
      <w:proofErr w:type="spellStart"/>
      <w:r>
        <w:t>vor</w:t>
      </w:r>
      <w:proofErr w:type="spellEnd"/>
      <w:r>
        <w:t xml:space="preserve"> </w:t>
      </w:r>
      <w:proofErr w:type="spellStart"/>
      <w:r>
        <w:t>menționa</w:t>
      </w:r>
      <w:proofErr w:type="spellEnd"/>
      <w:r>
        <w:t xml:space="preserve"> explicit:</w:t>
      </w:r>
    </w:p>
    <w:p w:rsidR="00ED1713" w:rsidRDefault="00000000" w14:paraId="3FB3A839" w14:textId="77777777">
      <w:pPr>
        <w:numPr>
          <w:ilvl w:val="0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clear" w:pos="720"/>
        </w:tabs>
        <w:spacing w:before="100" w:beforeAutospacing="1" w:after="100" w:afterAutospacing="1" w:line="240" w:lineRule="auto"/>
        <w:rPr>
          <w:rFonts w:ascii="Times New Roman" w:hAnsi="Times New Roman" w:cs="Times New Roman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Caiac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(K1): </w:t>
      </w:r>
      <w:proofErr w:type="spellStart"/>
      <w:r>
        <w:rPr>
          <w:rFonts w:ascii="Times New Roman" w:hAnsi="Times New Roman" w:cs="Times New Roman"/>
          <w:sz w:val="24"/>
          <w:szCs w:val="24"/>
        </w:rPr>
        <w:t>clasele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KL1, KL2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KL3; </w:t>
      </w:r>
    </w:p>
    <w:p w:rsidR="00ED1713" w:rsidRDefault="00000000" w14:paraId="6A496BF2" w14:textId="77777777">
      <w:pPr>
        <w:numPr>
          <w:ilvl w:val="0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100" w:beforeAutospacing="1" w:after="100" w:afterAutospacing="1" w:line="240" w:lineRule="auto"/>
        <w:rPr>
          <w:rFonts w:ascii="Times New Roman" w:hAnsi="Times New Roman" w:cs="Times New Roman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Va’a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(V1): </w:t>
      </w:r>
      <w:proofErr w:type="spellStart"/>
      <w:r>
        <w:rPr>
          <w:rFonts w:ascii="Times New Roman" w:hAnsi="Times New Roman" w:cs="Times New Roman"/>
          <w:sz w:val="24"/>
          <w:szCs w:val="24"/>
        </w:rPr>
        <w:t>clasele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VL1, VL2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VL3; </w:t>
      </w:r>
    </w:p>
    <w:p w:rsidR="00ED1713" w:rsidRDefault="00000000" w14:paraId="1DBF0991" w14:textId="77777777">
      <w:pPr>
        <w:numPr>
          <w:ilvl w:val="0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100" w:beforeAutospacing="1" w:after="100" w:afterAutospacing="1" w:line="240" w:lineRule="auto"/>
        <w:rPr>
          <w:rFonts w:ascii="Times New Roman" w:hAnsi="Times New Roman" w:cs="Times New Roman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Participarea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este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deschisă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sportivilor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sex </w:t>
      </w:r>
      <w:proofErr w:type="spellStart"/>
      <w:r>
        <w:rPr>
          <w:rFonts w:ascii="Times New Roman" w:hAnsi="Times New Roman" w:cs="Times New Roman"/>
          <w:sz w:val="24"/>
          <w:szCs w:val="24"/>
        </w:rPr>
        <w:t>masculin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feminin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toate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clasele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sportive </w:t>
      </w:r>
      <w:proofErr w:type="spellStart"/>
      <w:r>
        <w:rPr>
          <w:rFonts w:ascii="Times New Roman" w:hAnsi="Times New Roman" w:cs="Times New Roman"/>
          <w:sz w:val="24"/>
          <w:szCs w:val="24"/>
        </w:rPr>
        <w:t>eligibile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1713" w:rsidRDefault="00000000" w14:paraId="44DED3AC" w14:textId="77777777">
      <w:pPr>
        <w:pStyle w:val="Heading3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5. Probe de concurs</w:t>
      </w:r>
    </w:p>
    <w:p w:rsidR="00ED1713" w:rsidRDefault="00000000" w14:paraId="336B38B7" w14:textId="77777777">
      <w:pPr>
        <w:pStyle w:val="NormalWeb"/>
      </w:pPr>
      <w:r>
        <w:t xml:space="preserve">Se </w:t>
      </w:r>
      <w:proofErr w:type="spellStart"/>
      <w:r>
        <w:t>vor</w:t>
      </w:r>
      <w:proofErr w:type="spellEnd"/>
      <w:r>
        <w:t xml:space="preserve"> </w:t>
      </w:r>
      <w:proofErr w:type="spellStart"/>
      <w:r>
        <w:t>menționa</w:t>
      </w:r>
      <w:proofErr w:type="spellEnd"/>
      <w:r>
        <w:t xml:space="preserve"> explicit:</w:t>
      </w:r>
    </w:p>
    <w:tbl>
      <w:tblPr>
        <w:tblW w:w="6215" w:type="dxa"/>
        <w:tblCellSpacing w:w="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4"/>
        <w:gridCol w:w="1385"/>
        <w:gridCol w:w="1259"/>
        <w:gridCol w:w="2117"/>
      </w:tblGrid>
      <w:tr w:rsidR="00ED1713" w14:paraId="2792FA17" w14:textId="77777777">
        <w:trPr>
          <w:trHeight w:val="441"/>
          <w:tblHeader/>
          <w:tblCellSpacing w:w="15" w:type="dxa"/>
        </w:trPr>
        <w:tc>
          <w:tcPr>
            <w:tcW w:w="0" w:type="auto"/>
            <w:vAlign w:val="center"/>
          </w:tcPr>
          <w:p w:rsidR="00ED1713" w:rsidRDefault="00000000" w14:paraId="336B860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Proba</w:t>
            </w:r>
          </w:p>
        </w:tc>
        <w:tc>
          <w:tcPr>
            <w:tcW w:w="0" w:type="auto"/>
            <w:vAlign w:val="center"/>
          </w:tcPr>
          <w:p w:rsidR="00ED1713" w:rsidRDefault="00000000" w14:paraId="3F022B5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Masculin</w:t>
            </w:r>
          </w:p>
        </w:tc>
        <w:tc>
          <w:tcPr>
            <w:tcW w:w="0" w:type="auto"/>
            <w:vAlign w:val="center"/>
          </w:tcPr>
          <w:p w:rsidR="00ED1713" w:rsidRDefault="00000000" w14:paraId="514660A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Feminin</w:t>
            </w:r>
          </w:p>
        </w:tc>
        <w:tc>
          <w:tcPr>
            <w:tcW w:w="0" w:type="auto"/>
            <w:vAlign w:val="center"/>
          </w:tcPr>
          <w:p w:rsidR="00ED1713" w:rsidRDefault="00000000" w14:paraId="13F7E18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Clasă sportivă</w:t>
            </w:r>
          </w:p>
        </w:tc>
      </w:tr>
      <w:tr w:rsidR="00ED1713" w14:paraId="1A8288AF" w14:textId="77777777">
        <w:trPr>
          <w:trHeight w:val="409"/>
          <w:tblCellSpacing w:w="15" w:type="dxa"/>
        </w:trPr>
        <w:tc>
          <w:tcPr>
            <w:tcW w:w="0" w:type="auto"/>
            <w:vMerge w:val="restart"/>
            <w:vAlign w:val="center"/>
          </w:tcPr>
          <w:p w:rsidR="00ED1713" w:rsidRDefault="00000000" w14:paraId="4C91113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/>
              </w:rPr>
              <w:t>K1 200 m</w:t>
            </w:r>
          </w:p>
        </w:tc>
        <w:tc>
          <w:tcPr>
            <w:tcW w:w="0" w:type="auto"/>
            <w:vMerge w:val="restart"/>
            <w:vAlign w:val="center"/>
          </w:tcPr>
          <w:p w:rsidR="00ED1713" w:rsidRDefault="00000000" w14:paraId="744EEC35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Merge w:val="restart"/>
            <w:vAlign w:val="center"/>
          </w:tcPr>
          <w:p w:rsidR="00ED1713" w:rsidRDefault="00000000" w14:paraId="12C89D0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Merge w:val="restart"/>
            <w:vAlign w:val="center"/>
          </w:tcPr>
          <w:p w:rsidR="00ED1713" w:rsidRDefault="00000000" w14:paraId="353DAF8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KL1</w:t>
            </w:r>
          </w:p>
        </w:tc>
      </w:tr>
      <w:tr w:rsidR="00ED1713" w14:paraId="130494D9" w14:textId="77777777">
        <w:trPr>
          <w:trHeight w:val="409"/>
          <w:tblCellSpacing w:w="15" w:type="dxa"/>
        </w:trPr>
        <w:tc>
          <w:tcPr>
            <w:tcW w:w="0" w:type="auto"/>
            <w:vMerge w:val="restart"/>
            <w:vAlign w:val="center"/>
          </w:tcPr>
          <w:p w:rsidR="00ED1713" w:rsidRDefault="00000000" w14:paraId="1CC26A7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/>
              </w:rPr>
              <w:t>K1 200 m</w:t>
            </w:r>
          </w:p>
        </w:tc>
        <w:tc>
          <w:tcPr>
            <w:tcW w:w="0" w:type="auto"/>
            <w:vMerge w:val="restart"/>
            <w:vAlign w:val="center"/>
          </w:tcPr>
          <w:p w:rsidR="00ED1713" w:rsidRDefault="00000000" w14:paraId="697BC06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Merge w:val="restart"/>
            <w:vAlign w:val="center"/>
          </w:tcPr>
          <w:p w:rsidR="00ED1713" w:rsidRDefault="00000000" w14:paraId="4B9139CF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Merge w:val="restart"/>
            <w:vAlign w:val="center"/>
          </w:tcPr>
          <w:p w:rsidR="00ED1713" w:rsidRDefault="00000000" w14:paraId="1D63A6D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KL2</w:t>
            </w:r>
          </w:p>
        </w:tc>
      </w:tr>
      <w:tr w:rsidR="00ED1713" w14:paraId="015F03FF" w14:textId="77777777">
        <w:trPr>
          <w:trHeight w:val="409"/>
          <w:tblCellSpacing w:w="15" w:type="dxa"/>
        </w:trPr>
        <w:tc>
          <w:tcPr>
            <w:tcW w:w="0" w:type="auto"/>
            <w:vMerge w:val="restart"/>
            <w:vAlign w:val="center"/>
          </w:tcPr>
          <w:p w:rsidR="00ED1713" w:rsidRDefault="00000000" w14:paraId="31CEFD48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/>
              </w:rPr>
              <w:t>K1 200 m</w:t>
            </w:r>
          </w:p>
        </w:tc>
        <w:tc>
          <w:tcPr>
            <w:tcW w:w="0" w:type="auto"/>
            <w:vMerge w:val="restart"/>
            <w:vAlign w:val="center"/>
          </w:tcPr>
          <w:p w:rsidR="00ED1713" w:rsidRDefault="00000000" w14:paraId="6CD792B0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Merge w:val="restart"/>
            <w:vAlign w:val="center"/>
          </w:tcPr>
          <w:p w:rsidR="00ED1713" w:rsidRDefault="00000000" w14:paraId="25235A7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Merge w:val="restart"/>
            <w:vAlign w:val="center"/>
          </w:tcPr>
          <w:p w:rsidR="00ED1713" w:rsidRDefault="00000000" w14:paraId="5852F3C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KL3</w:t>
            </w:r>
          </w:p>
        </w:tc>
      </w:tr>
      <w:tr w:rsidR="00ED1713" w14:paraId="0103DFCA" w14:textId="77777777">
        <w:trPr>
          <w:trHeight w:val="409"/>
          <w:tblCellSpacing w:w="15" w:type="dxa"/>
        </w:trPr>
        <w:tc>
          <w:tcPr>
            <w:tcW w:w="0" w:type="auto"/>
            <w:vMerge w:val="restart"/>
            <w:vAlign w:val="center"/>
          </w:tcPr>
          <w:p w:rsidR="00ED1713" w:rsidRDefault="00000000" w14:paraId="3528F3ED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V1 200 m</w:t>
            </w:r>
          </w:p>
        </w:tc>
        <w:tc>
          <w:tcPr>
            <w:tcW w:w="0" w:type="auto"/>
            <w:vMerge w:val="restart"/>
            <w:vAlign w:val="center"/>
          </w:tcPr>
          <w:p w:rsidR="00ED1713" w:rsidRDefault="00000000" w14:paraId="7F229DF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Merge w:val="restart"/>
            <w:vAlign w:val="center"/>
          </w:tcPr>
          <w:p w:rsidR="00ED1713" w:rsidRDefault="00000000" w14:paraId="6E131463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Merge w:val="restart"/>
            <w:vAlign w:val="center"/>
          </w:tcPr>
          <w:p w:rsidR="00ED1713" w:rsidRDefault="00000000" w14:paraId="6D020197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VL1</w:t>
            </w:r>
          </w:p>
        </w:tc>
      </w:tr>
      <w:tr w:rsidR="00ED1713" w14:paraId="1E4C5C36" w14:textId="77777777">
        <w:trPr>
          <w:trHeight w:val="409"/>
          <w:tblCellSpacing w:w="15" w:type="dxa"/>
        </w:trPr>
        <w:tc>
          <w:tcPr>
            <w:tcW w:w="0" w:type="auto"/>
            <w:vMerge w:val="restart"/>
            <w:vAlign w:val="center"/>
          </w:tcPr>
          <w:p w:rsidR="00ED1713" w:rsidRDefault="00000000" w14:paraId="0CAD0B7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V1 200 m</w:t>
            </w:r>
          </w:p>
        </w:tc>
        <w:tc>
          <w:tcPr>
            <w:tcW w:w="0" w:type="auto"/>
            <w:vMerge w:val="restart"/>
            <w:vAlign w:val="center"/>
          </w:tcPr>
          <w:p w:rsidR="00ED1713" w:rsidRDefault="00000000" w14:paraId="659CDDB1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Merge w:val="restart"/>
            <w:vAlign w:val="center"/>
          </w:tcPr>
          <w:p w:rsidR="00ED1713" w:rsidRDefault="00000000" w14:paraId="4DF1CD5E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Merge w:val="restart"/>
            <w:vAlign w:val="center"/>
          </w:tcPr>
          <w:p w:rsidR="00ED1713" w:rsidRDefault="00000000" w14:paraId="50606D42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VL2</w:t>
            </w:r>
          </w:p>
        </w:tc>
      </w:tr>
      <w:tr w:rsidR="00ED1713" w14:paraId="57E10BA5" w14:textId="77777777">
        <w:trPr>
          <w:trHeight w:val="409"/>
          <w:tblCellSpacing w:w="15" w:type="dxa"/>
        </w:trPr>
        <w:tc>
          <w:tcPr>
            <w:tcW w:w="0" w:type="auto"/>
            <w:vAlign w:val="center"/>
          </w:tcPr>
          <w:p w:rsidR="00ED1713" w:rsidRDefault="00000000" w14:paraId="727A584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 w:eastAsia="ro-RO"/>
              </w:rPr>
              <w:t>V1 200 m</w:t>
            </w:r>
          </w:p>
        </w:tc>
        <w:tc>
          <w:tcPr>
            <w:tcW w:w="0" w:type="auto"/>
            <w:vAlign w:val="center"/>
          </w:tcPr>
          <w:p w:rsidR="00ED1713" w:rsidRDefault="00000000" w14:paraId="5A99CC19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Align w:val="center"/>
          </w:tcPr>
          <w:p w:rsidR="00ED1713" w:rsidRDefault="00000000" w14:paraId="5937C45B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x</w:t>
            </w:r>
          </w:p>
        </w:tc>
        <w:tc>
          <w:tcPr>
            <w:tcW w:w="0" w:type="auto"/>
            <w:vAlign w:val="center"/>
          </w:tcPr>
          <w:p w:rsidR="00ED1713" w:rsidRDefault="00000000" w14:paraId="4B74B8C4" w14:textId="777777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o-RO"/>
              </w:rPr>
              <w:t>VL3</w:t>
            </w:r>
          </w:p>
        </w:tc>
      </w:tr>
    </w:tbl>
    <w:p w:rsidR="00ED1713" w:rsidRDefault="00000000" w14:paraId="6F88ADFA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o-RO"/>
        </w:rPr>
        <w:t>6. Sistemul competițional</w:t>
      </w:r>
    </w:p>
    <w:p w:rsidR="00ED1713" w:rsidRDefault="00000000" w14:paraId="69874561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proofErr w:type="spellStart"/>
      <w:r>
        <w:rPr>
          <w:rFonts w:ascii="Times New Roman" w:hAnsi="Times New Roman" w:eastAsia="Times New Roman" w:cs="Times New Roman"/>
          <w:color w:val="000000"/>
          <w:sz w:val="24"/>
        </w:rPr>
        <w:t>Formatul</w:t>
      </w:r>
      <w:proofErr w:type="spellEnd"/>
      <w:r>
        <w:rPr>
          <w:rFonts w:ascii="Times New Roman" w:hAnsi="Times New Roman" w:eastAsia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color w:val="000000"/>
          <w:sz w:val="24"/>
        </w:rPr>
        <w:t>competiției</w:t>
      </w:r>
      <w:proofErr w:type="spellEnd"/>
    </w:p>
    <w:p w:rsidR="00ED1713" w:rsidRDefault="00000000" w14:paraId="057D9A4B" w14:textId="77777777">
      <w:pPr>
        <w:pStyle w:val="ListParagraph"/>
        <w:numPr>
          <w:ilvl w:val="0"/>
          <w:numId w:val="3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</w:rPr>
        <w:t>Cel puțin trei (3) ambarcațiuni trebuie înscrise pentru ca o probă să poată avea loc.</w:t>
      </w:r>
    </w:p>
    <w:p w:rsidR="00ED1713" w:rsidRDefault="00000000" w14:paraId="3E94F2FB" w14:textId="77777777">
      <w:pPr>
        <w:pStyle w:val="ListParagraph"/>
        <w:numPr>
          <w:ilvl w:val="0"/>
          <w:numId w:val="3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</w:rPr>
        <w:t>Dacă numărul înscrierilor depășește numărul culoarelor, se organizează serii preliminare.</w:t>
      </w:r>
    </w:p>
    <w:p w:rsidR="00ED1713" w:rsidRDefault="00000000" w14:paraId="733A68D0" w14:textId="77777777">
      <w:pPr>
        <w:pStyle w:val="ListParagraph"/>
        <w:numPr>
          <w:ilvl w:val="0"/>
          <w:numId w:val="3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</w:rPr>
        <w:t>Sportivii sunt repartizați în serii prin tragere la sorți.</w:t>
      </w:r>
    </w:p>
    <w:p w:rsidR="00ED1713" w:rsidRDefault="00000000" w14:paraId="22D3E767" w14:textId="77777777">
      <w:pPr>
        <w:pStyle w:val="ListParagraph"/>
        <w:numPr>
          <w:ilvl w:val="0"/>
          <w:numId w:val="3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</w:rPr>
        <w:t>Diferența dintre numărul de ambarcațiuni din serii nu trebuie să depășească o ambarcațiune.</w:t>
      </w:r>
    </w:p>
    <w:p w:rsidR="00ED1713" w:rsidRDefault="00000000" w14:paraId="36612D37" w14:textId="77777777">
      <w:pPr>
        <w:pStyle w:val="ListParagraph"/>
        <w:numPr>
          <w:ilvl w:val="0"/>
          <w:numId w:val="3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</w:rPr>
        <w:t>Finala B se organizează numai atunci când există mai mult de 18 ambarcațiuni într-o probă.</w:t>
      </w:r>
    </w:p>
    <w:p w:rsidR="00ED1713" w:rsidRDefault="00000000" w14:paraId="491065CE" w14:textId="77777777">
      <w:pPr>
        <w:pStyle w:val="ListParagraph"/>
        <w:numPr>
          <w:ilvl w:val="0"/>
          <w:numId w:val="3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</w:rPr>
        <w:t>Finala C se organizează numai atunci când există mai mult de 36 de ambarcațiuni într-o probă.</w:t>
      </w:r>
    </w:p>
    <w:p w:rsidR="00ED1713" w:rsidRDefault="00000000" w14:paraId="151E6CFA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Numărul minim de </w:t>
      </w:r>
      <w:proofErr w:type="spellStart"/>
      <w:r>
        <w:rPr>
          <w:rFonts w:ascii="Times New Roman" w:hAnsi="Times New Roman" w:eastAsia="Times New Roman" w:cs="Times New Roman"/>
          <w:color w:val="000000"/>
          <w:sz w:val="24"/>
        </w:rPr>
        <w:t>participanți</w:t>
      </w:r>
      <w:proofErr w:type="spellEnd"/>
      <w:r>
        <w:rPr>
          <w:rFonts w:ascii="Times New Roman" w:hAnsi="Times New Roman" w:eastAsia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color w:val="000000"/>
          <w:sz w:val="24"/>
        </w:rPr>
        <w:t>pentru</w:t>
      </w:r>
      <w:proofErr w:type="spellEnd"/>
      <w:r>
        <w:rPr>
          <w:rFonts w:ascii="Times New Roman" w:hAnsi="Times New Roman" w:eastAsia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color w:val="000000"/>
          <w:sz w:val="24"/>
        </w:rPr>
        <w:t>validarea</w:t>
      </w:r>
      <w:proofErr w:type="spellEnd"/>
      <w:r>
        <w:rPr>
          <w:rFonts w:ascii="Times New Roman" w:hAnsi="Times New Roman" w:eastAsia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eastAsia="Times New Roman" w:cs="Times New Roman"/>
          <w:color w:val="000000"/>
          <w:sz w:val="24"/>
        </w:rPr>
        <w:t>probei</w:t>
      </w:r>
      <w:proofErr w:type="spellEnd"/>
    </w:p>
    <w:p w:rsidR="00ED1713" w:rsidRDefault="00000000" w14:paraId="4B475DD4" w14:textId="77777777">
      <w:pPr>
        <w:pStyle w:val="ListParagraph"/>
        <w:numPr>
          <w:ilvl w:val="0"/>
          <w:numId w:val="3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</w:rPr>
        <w:t>O probă este validă atunci când la start sunt prezente cel puțin trei (3) ambarcațiuni provenind din două (2) federații naționale diferite.</w:t>
      </w:r>
    </w:p>
    <w:p w:rsidR="007647E2" w:rsidP="007647E2" w:rsidRDefault="00000000" w14:paraId="38CC2075" w14:textId="2E306921">
      <w:pPr>
        <w:pStyle w:val="ListParagraph"/>
        <w:numPr>
          <w:ilvl w:val="0"/>
          <w:numId w:val="3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</w:rPr>
        <w:t>Nu este necesar ca toate ambarcațiunile să termine cursa pentru ca proba să rămână validă.</w:t>
      </w:r>
    </w:p>
    <w:p w:rsidR="007647E2" w:rsidP="29C97598" w:rsidRDefault="007647E2" w14:paraId="6B7B1BA3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:rsidR="29C97598" w:rsidP="29C97598" w:rsidRDefault="29C97598" w14:paraId="2AA6A63B" w14:textId="32C0DAA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00ED1713" w:rsidRDefault="00000000" w14:paraId="49093CE7" w14:textId="25C1F32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>Criterii de departajare</w:t>
      </w:r>
      <w:r w:rsidR="007647E2">
        <w:rPr>
          <w:rFonts w:ascii="Times New Roman" w:hAnsi="Times New Roman" w:eastAsia="Times New Roman" w:cs="Times New Roman"/>
          <w:color w:val="000000"/>
          <w:sz w:val="24"/>
        </w:rPr>
        <w:t>:</w:t>
      </w:r>
    </w:p>
    <w:p w:rsidR="00ED1713" w:rsidRDefault="00000000" w14:paraId="0272342D" w14:textId="77777777">
      <w:pPr>
        <w:pStyle w:val="ListParagraph"/>
        <w:numPr>
          <w:ilvl w:val="0"/>
          <w:numId w:val="3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</w:rPr>
        <w:t>În absența unui sistem Photo Finish, judecătorii de sosire decid prin majoritate simplă.</w:t>
      </w:r>
    </w:p>
    <w:p w:rsidR="00ED1713" w:rsidRDefault="00000000" w14:paraId="7248560C" w14:textId="77777777">
      <w:pPr>
        <w:pStyle w:val="ListParagraph"/>
        <w:numPr>
          <w:ilvl w:val="0"/>
          <w:numId w:val="3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</w:rPr>
        <w:t>În cazul egalității voturilor, Arbitrul-șef de sosire are votul decisiv.</w:t>
      </w:r>
    </w:p>
    <w:p w:rsidR="00ED1713" w:rsidRDefault="00000000" w14:paraId="5C19F0F0" w14:textId="77777777">
      <w:pPr>
        <w:pStyle w:val="ListParagraph"/>
        <w:numPr>
          <w:ilvl w:val="0"/>
          <w:numId w:val="3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</w:rPr>
        <w:t>Atunci când este disponibil, rezultatul sistemului Photo Finish este decisiv.</w:t>
      </w:r>
    </w:p>
    <w:p w:rsidR="00ED1713" w:rsidRDefault="00000000" w14:paraId="6A3D0B37" w14:textId="1C999EA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proofErr w:type="spellStart"/>
      <w:r>
        <w:rPr>
          <w:rFonts w:ascii="Times New Roman" w:hAnsi="Times New Roman" w:eastAsia="Times New Roman" w:cs="Times New Roman"/>
          <w:color w:val="000000"/>
          <w:sz w:val="24"/>
        </w:rPr>
        <w:t>Condiții</w:t>
      </w:r>
      <w:proofErr w:type="spellEnd"/>
      <w:r>
        <w:rPr>
          <w:rFonts w:ascii="Times New Roman" w:hAnsi="Times New Roman" w:eastAsia="Times New Roman" w:cs="Times New Roman"/>
          <w:color w:val="000000"/>
          <w:sz w:val="24"/>
        </w:rPr>
        <w:t xml:space="preserve"> de </w:t>
      </w:r>
      <w:proofErr w:type="spellStart"/>
      <w:r>
        <w:rPr>
          <w:rFonts w:ascii="Times New Roman" w:hAnsi="Times New Roman" w:eastAsia="Times New Roman" w:cs="Times New Roman"/>
          <w:color w:val="000000"/>
          <w:sz w:val="24"/>
        </w:rPr>
        <w:t>desfășurare</w:t>
      </w:r>
      <w:proofErr w:type="spellEnd"/>
      <w:r>
        <w:rPr>
          <w:rFonts w:ascii="Times New Roman" w:hAnsi="Times New Roman" w:eastAsia="Times New Roman" w:cs="Times New Roman"/>
          <w:color w:val="000000"/>
          <w:sz w:val="24"/>
        </w:rPr>
        <w:t xml:space="preserve"> a </w:t>
      </w:r>
      <w:proofErr w:type="spellStart"/>
      <w:r>
        <w:rPr>
          <w:rFonts w:ascii="Times New Roman" w:hAnsi="Times New Roman" w:eastAsia="Times New Roman" w:cs="Times New Roman"/>
          <w:color w:val="000000"/>
          <w:sz w:val="24"/>
        </w:rPr>
        <w:t>finalelor</w:t>
      </w:r>
      <w:proofErr w:type="spellEnd"/>
      <w:r w:rsidR="007647E2">
        <w:rPr>
          <w:rFonts w:ascii="Times New Roman" w:hAnsi="Times New Roman" w:eastAsia="Times New Roman" w:cs="Times New Roman"/>
          <w:color w:val="000000"/>
          <w:sz w:val="24"/>
        </w:rPr>
        <w:t>:</w:t>
      </w:r>
    </w:p>
    <w:p w:rsidR="00ED1713" w:rsidRDefault="00000000" w14:paraId="42E429A0" w14:textId="77777777">
      <w:pPr>
        <w:pStyle w:val="ListParagraph"/>
        <w:numPr>
          <w:ilvl w:val="0"/>
          <w:numId w:val="3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</w:rPr>
        <w:t>Seria și finala se desfășoară pe același tronson de apă.</w:t>
      </w:r>
    </w:p>
    <w:p w:rsidR="00ED1713" w:rsidRDefault="00000000" w14:paraId="461DC780" w14:textId="77777777">
      <w:pPr>
        <w:pStyle w:val="ListParagraph"/>
        <w:numPr>
          <w:ilvl w:val="0"/>
          <w:numId w:val="3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</w:rPr>
        <w:t>Finalele B se desfășoară pentru probele cu mai mult de 18 ambarcațiuni.</w:t>
      </w:r>
    </w:p>
    <w:p w:rsidR="00ED1713" w:rsidRDefault="00000000" w14:paraId="7F7B544F" w14:textId="77777777">
      <w:pPr>
        <w:pStyle w:val="ListParagraph"/>
        <w:numPr>
          <w:ilvl w:val="0"/>
          <w:numId w:val="3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</w:rPr>
        <w:t>Finalele C se desfășoară pentru probele cu mai mult de 36 de ambarcațiuni.</w:t>
      </w:r>
    </w:p>
    <w:p w:rsidR="00ED1713" w:rsidRDefault="00000000" w14:paraId="395E6099" w14:textId="4C67EF5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Modul de </w:t>
      </w:r>
      <w:proofErr w:type="spellStart"/>
      <w:r>
        <w:rPr>
          <w:rFonts w:ascii="Times New Roman" w:hAnsi="Times New Roman" w:eastAsia="Times New Roman" w:cs="Times New Roman"/>
          <w:color w:val="000000"/>
          <w:sz w:val="24"/>
        </w:rPr>
        <w:t>întocmire</w:t>
      </w:r>
      <w:proofErr w:type="spellEnd"/>
      <w:r>
        <w:rPr>
          <w:rFonts w:ascii="Times New Roman" w:hAnsi="Times New Roman" w:eastAsia="Times New Roman" w:cs="Times New Roman"/>
          <w:color w:val="000000"/>
          <w:sz w:val="24"/>
        </w:rPr>
        <w:t xml:space="preserve"> a </w:t>
      </w:r>
      <w:proofErr w:type="spellStart"/>
      <w:r>
        <w:rPr>
          <w:rFonts w:ascii="Times New Roman" w:hAnsi="Times New Roman" w:eastAsia="Times New Roman" w:cs="Times New Roman"/>
          <w:color w:val="000000"/>
          <w:sz w:val="24"/>
        </w:rPr>
        <w:t>clasamentelor</w:t>
      </w:r>
      <w:proofErr w:type="spellEnd"/>
      <w:r w:rsidR="007647E2">
        <w:rPr>
          <w:rFonts w:ascii="Times New Roman" w:hAnsi="Times New Roman" w:eastAsia="Times New Roman" w:cs="Times New Roman"/>
          <w:color w:val="000000"/>
          <w:sz w:val="24"/>
        </w:rPr>
        <w:t>:</w:t>
      </w:r>
    </w:p>
    <w:p w:rsidR="00ED1713" w:rsidRDefault="00000000" w14:paraId="74AC97D5" w14:textId="77777777">
      <w:pPr>
        <w:pStyle w:val="ListParagraph"/>
        <w:numPr>
          <w:ilvl w:val="0"/>
          <w:numId w:val="3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</w:rPr>
        <w:t>Clasamentele sunt stabilite în funcție de ordinea în care ambarcațiunile trec linia de sosire.</w:t>
      </w:r>
    </w:p>
    <w:p w:rsidR="00ED1713" w:rsidRDefault="00000000" w14:paraId="1C49C6CF" w14:textId="77777777">
      <w:pPr>
        <w:pStyle w:val="ListParagraph"/>
        <w:numPr>
          <w:ilvl w:val="0"/>
          <w:numId w:val="3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</w:rPr>
        <w:t>Timpii oficiali și clasările sunt confirmate de judecătorii de sosire.</w:t>
      </w:r>
    </w:p>
    <w:p w:rsidR="00ED1713" w:rsidRDefault="00000000" w14:paraId="555CB369" w14:textId="77777777">
      <w:pPr>
        <w:pStyle w:val="ListParagraph"/>
        <w:numPr>
          <w:ilvl w:val="0"/>
          <w:numId w:val="3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</w:rPr>
        <w:t>Atunci când este disponibil, sistemul Photo Finish stabilește clasamentul final și are caracter decisiv.</w:t>
      </w:r>
    </w:p>
    <w:p w:rsidR="007647E2" w:rsidRDefault="00000000" w14:paraId="33799F0A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Reguli de comasare a claselor: Nu se aplică. </w:t>
      </w:r>
    </w:p>
    <w:p w:rsidR="00ED1713" w:rsidRDefault="00000000" w14:paraId="605BB688" w14:textId="10E7ACA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Probele se vor desfășura separat pentru fiecare clasă sportivă, în conformitate cu Regulamentul de Competiție </w:t>
      </w:r>
      <w:r w:rsidR="007647E2">
        <w:rPr>
          <w:rFonts w:ascii="Times New Roman" w:hAnsi="Times New Roman" w:eastAsia="Times New Roman" w:cs="Times New Roman"/>
          <w:color w:val="000000"/>
          <w:sz w:val="24"/>
        </w:rPr>
        <w:t xml:space="preserve">de </w:t>
      </w:r>
      <w:r>
        <w:rPr>
          <w:rFonts w:ascii="Times New Roman" w:hAnsi="Times New Roman" w:eastAsia="Times New Roman" w:cs="Times New Roman"/>
          <w:color w:val="000000"/>
          <w:sz w:val="24"/>
        </w:rPr>
        <w:t>Para</w:t>
      </w:r>
      <w:r w:rsidR="007647E2">
        <w:rPr>
          <w:rFonts w:ascii="Times New Roman" w:hAnsi="Times New Roman" w:eastAsia="Times New Roman" w:cs="Times New Roman"/>
          <w:color w:val="000000"/>
          <w:sz w:val="24"/>
        </w:rPr>
        <w:t xml:space="preserve"> C</w:t>
      </w:r>
      <w:r>
        <w:rPr>
          <w:rFonts w:ascii="Times New Roman" w:hAnsi="Times New Roman" w:eastAsia="Times New Roman" w:cs="Times New Roman"/>
          <w:color w:val="000000"/>
          <w:sz w:val="24"/>
        </w:rPr>
        <w:t>anoe al Federației Internaționale de Canoe (ICF) 2025.</w:t>
      </w:r>
    </w:p>
    <w:p w:rsidR="00ED1713" w:rsidRDefault="00ED1713" w14:paraId="3976751F" w14:textId="7777777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</w:p>
    <w:p w:rsidR="00ED1713" w:rsidRDefault="00000000" w14:paraId="1077E774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7. Înscrieri</w:t>
      </w:r>
    </w:p>
    <w:p w:rsidR="00ED1713" w:rsidRDefault="00000000" w14:paraId="62F701AA" w14:textId="0F9E97D6">
      <w:pPr>
        <w:spacing w:before="120" w:after="120" w:line="240" w:lineRule="auto"/>
        <w:outlineLvl w:val="3"/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ro-RO" w:eastAsia="ro-RO"/>
        </w:rPr>
      </w:pPr>
      <w:r w:rsidRPr="3C6A8AEB"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ro-RO" w:eastAsia="ro-RO"/>
        </w:rPr>
        <w:t xml:space="preserve">Perioada înscriere - </w:t>
      </w:r>
      <w:r w:rsidRPr="3C6A8AEB">
        <w:rPr>
          <w:rFonts w:ascii="Times New Roman" w:hAnsi="Times New Roman" w:cs="Times New Roman"/>
          <w:b w:val="1"/>
          <w:bCs w:val="1"/>
          <w:sz w:val="24"/>
          <w:szCs w:val="24"/>
        </w:rPr>
        <w:t>1</w:t>
      </w:r>
      <w:r w:rsidRPr="3C6A8AEB" w:rsidR="0E1A2DA6">
        <w:rPr>
          <w:rFonts w:ascii="Times New Roman" w:hAnsi="Times New Roman" w:cs="Times New Roman"/>
          <w:b w:val="1"/>
          <w:bCs w:val="1"/>
          <w:sz w:val="24"/>
          <w:szCs w:val="24"/>
        </w:rPr>
        <w:t>0</w:t>
      </w:r>
      <w:r w:rsidRPr="3C6A8AEB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– 31 iulie</w:t>
      </w:r>
      <w:r w:rsidRPr="3C6A8AEB" w:rsidR="286522BF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2026</w:t>
      </w:r>
    </w:p>
    <w:p w:rsidR="00ED1713" w:rsidRDefault="00000000" w14:paraId="3907BD43" w14:textId="77777777">
      <w:pPr>
        <w:spacing w:before="120" w:after="120" w:line="240" w:lineRule="auto"/>
        <w:jc w:val="both"/>
        <w:outlineLvl w:val="3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Înscrierile se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realizează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exclusiv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prin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platforma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electronică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pusă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dispoziție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Comitetului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Național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Paralimpic. </w:t>
      </w:r>
    </w:p>
    <w:p w:rsidR="00ED1713" w:rsidRDefault="00000000" w14:paraId="78F47965" w14:textId="77777777">
      <w:pPr>
        <w:pStyle w:val="ListParagraph"/>
        <w:numPr>
          <w:ilvl w:val="0"/>
          <w:numId w:val="16"/>
        </w:numPr>
        <w:spacing w:before="120" w:after="120" w:line="240" w:lineRule="auto"/>
        <w:ind w:left="284" w:hanging="284"/>
        <w:jc w:val="both"/>
        <w:outlineLvl w:val="3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Detaliile privind link-</w:t>
      </w:r>
      <w:proofErr w:type="spellStart"/>
      <w:r>
        <w:rPr>
          <w:rFonts w:ascii="Times New Roman" w:hAnsi="Times New Roman" w:cs="Times New Roman"/>
        </w:rPr>
        <w:t>ul</w:t>
      </w:r>
      <w:proofErr w:type="spellEnd"/>
      <w:r>
        <w:rPr>
          <w:rFonts w:ascii="Times New Roman" w:hAnsi="Times New Roman" w:cs="Times New Roman"/>
        </w:rPr>
        <w:t xml:space="preserve"> de conectare, accesul și utilizarea platformei vor fi comunicate ulterior</w:t>
      </w:r>
      <w:r>
        <w:rPr>
          <w:rFonts w:ascii="Times New Roman" w:hAnsi="Times New Roman" w:eastAsia="Times New Roman" w:cs="Times New Roman"/>
          <w:lang w:eastAsia="ro-RO"/>
        </w:rPr>
        <w:t xml:space="preserve"> </w:t>
      </w:r>
    </w:p>
    <w:p w:rsidR="00ED1713" w:rsidRDefault="00000000" w14:paraId="55E21186" w14:textId="77777777">
      <w:pPr>
        <w:spacing w:before="120" w:after="120" w:line="240" w:lineRule="auto"/>
        <w:jc w:val="both"/>
        <w:outlineLvl w:val="3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După expirarea termenului-limită nu se mai acceptă înscrieri sau modificări, cu excepția situațiilor aprobate de organizator.</w:t>
      </w:r>
    </w:p>
    <w:p w:rsidR="00ED1713" w:rsidRDefault="00000000" w14:paraId="5CC728DB" w14:textId="77777777">
      <w:pPr>
        <w:spacing w:before="100" w:beforeAutospacing="1" w:after="100" w:afterAutospacing="1" w:line="240" w:lineRule="auto"/>
        <w:outlineLvl w:val="3"/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  <w:t>Documente obligatorii</w:t>
      </w:r>
    </w:p>
    <w:p w:rsidR="00ED1713" w:rsidRDefault="00000000" w14:paraId="5F7737F7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formular de înscriere; </w:t>
      </w:r>
    </w:p>
    <w:p w:rsidR="00ED1713" w:rsidRDefault="00000000" w14:paraId="7BAAF9D6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tabel nominal; </w:t>
      </w:r>
    </w:p>
    <w:p w:rsidR="00ED1713" w:rsidRDefault="00000000" w14:paraId="693F714A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aviz medical valabil; </w:t>
      </w:r>
    </w:p>
    <w:p w:rsidR="00ED1713" w:rsidRDefault="00000000" w14:paraId="41EA08F6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certificat de clasificare (unde este cazul); </w:t>
      </w:r>
    </w:p>
    <w:p w:rsidR="00ED1713" w:rsidRDefault="00000000" w14:paraId="4A66A07B" w14:textId="7777777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alte documente solicitate. </w:t>
      </w:r>
    </w:p>
    <w:p w:rsidR="00ED1713" w:rsidRDefault="00000000" w14:paraId="5E2763BA" w14:textId="77777777">
      <w:pPr>
        <w:pStyle w:val="Heading3"/>
        <w:rPr>
          <w:rFonts w:ascii="Times New Roman" w:hAnsi="Times New Roman" w:cs="Times New Roman"/>
          <w:b/>
          <w:bCs/>
          <w:color w:val="auto"/>
          <w:sz w:val="27"/>
          <w:szCs w:val="27"/>
        </w:rPr>
      </w:pPr>
      <w:r>
        <w:rPr>
          <w:rFonts w:ascii="Times New Roman" w:hAnsi="Times New Roman" w:cs="Times New Roman"/>
          <w:b/>
          <w:bCs/>
          <w:color w:val="auto"/>
        </w:rPr>
        <w:t>8. Clasificare sportivă</w:t>
      </w:r>
    </w:p>
    <w:p w:rsidR="00ED1713" w:rsidRDefault="00000000" w14:paraId="2829B6A1" w14:textId="77777777">
      <w:pPr>
        <w:pStyle w:val="NormalWeb"/>
      </w:pPr>
      <w:r>
        <w:t>(</w:t>
      </w:r>
      <w:proofErr w:type="spellStart"/>
      <w:r>
        <w:t>dacă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național</w:t>
      </w:r>
      <w:proofErr w:type="spellEnd"/>
      <w:r>
        <w:t>)</w:t>
      </w:r>
    </w:p>
    <w:p w:rsidR="00ED1713" w:rsidRDefault="00000000" w14:paraId="63501315" w14:textId="7777777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clasificării; </w:t>
      </w:r>
    </w:p>
    <w:p w:rsidR="00ED1713" w:rsidRDefault="00000000" w14:paraId="11F8E93E" w14:textId="7777777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interval </w:t>
      </w:r>
      <w:proofErr w:type="spellStart"/>
      <w:r>
        <w:rPr>
          <w:rFonts w:ascii="Times New Roman" w:hAnsi="Times New Roman" w:cs="Times New Roman"/>
          <w:sz w:val="24"/>
          <w:szCs w:val="24"/>
        </w:rPr>
        <w:t>orar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D1713" w:rsidRDefault="00000000" w14:paraId="1518B67C" w14:textId="7777777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locația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D1713" w:rsidRDefault="00000000" w14:paraId="701D670B" w14:textId="7777777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clasificatorii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desemnați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D1713" w:rsidRDefault="00000000" w14:paraId="33071373" w14:textId="7777777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documentele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necesare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D1713" w:rsidRDefault="00000000" w14:paraId="3181DF65" w14:textId="77777777">
      <w:pPr>
        <w:pStyle w:val="Heading1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9. Programul competiției</w:t>
      </w:r>
    </w:p>
    <w:tbl>
      <w:tblPr>
        <w:tblW w:w="0" w:type="auto"/>
        <w:tblCellSpacing w:w="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5"/>
        <w:gridCol w:w="1984"/>
        <w:gridCol w:w="3686"/>
      </w:tblGrid>
      <w:tr w:rsidR="00ED1713" w14:paraId="71CF03C7" w14:textId="77777777">
        <w:trPr>
          <w:tblHeader/>
          <w:tblCellSpacing w:w="15" w:type="dxa"/>
        </w:trPr>
        <w:tc>
          <w:tcPr>
            <w:tcW w:w="1510" w:type="dxa"/>
            <w:vAlign w:val="center"/>
          </w:tcPr>
          <w:p w:rsidR="00ED1713" w:rsidRDefault="00000000" w14:paraId="5E63FD81" w14:textId="7777777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Data</w:t>
            </w:r>
          </w:p>
        </w:tc>
        <w:tc>
          <w:tcPr>
            <w:tcW w:w="1954" w:type="dxa"/>
            <w:vAlign w:val="center"/>
          </w:tcPr>
          <w:p w:rsidR="00ED1713" w:rsidRDefault="00000000" w14:paraId="3D013992" w14:textId="7777777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Ora</w:t>
            </w:r>
          </w:p>
        </w:tc>
        <w:tc>
          <w:tcPr>
            <w:tcW w:w="3641" w:type="dxa"/>
            <w:vAlign w:val="center"/>
          </w:tcPr>
          <w:p w:rsidR="00ED1713" w:rsidRDefault="00000000" w14:paraId="730A6B9B" w14:textId="7777777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Activitate</w:t>
            </w:r>
          </w:p>
        </w:tc>
      </w:tr>
      <w:tr w:rsidR="00ED1713" w14:paraId="06EA98BC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ED1713" w:rsidRDefault="00CF1CAA" w14:paraId="2DD0EDD8" w14:textId="4008516B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ED1713" w:rsidP="00CF1CAA" w:rsidRDefault="00CF1CAA" w14:paraId="43413762" w14:textId="08372D8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10:00</w:t>
            </w:r>
          </w:p>
        </w:tc>
        <w:tc>
          <w:tcPr>
            <w:tcW w:w="3641" w:type="dxa"/>
            <w:vAlign w:val="center"/>
          </w:tcPr>
          <w:p w:rsidR="00ED1713" w:rsidRDefault="00CF1CAA" w14:paraId="37F6821E" w14:textId="71376B48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Heat 1 - VL3 Men</w:t>
            </w:r>
          </w:p>
        </w:tc>
      </w:tr>
      <w:tr w:rsidR="00ED1713" w14:paraId="27465364" w14:textId="77777777">
        <w:trPr>
          <w:tblCellSpacing w:w="15" w:type="dxa"/>
        </w:trPr>
        <w:tc>
          <w:tcPr>
            <w:tcW w:w="1510" w:type="dxa"/>
            <w:vAlign w:val="center"/>
          </w:tcPr>
          <w:p w:rsidR="00ED1713" w:rsidRDefault="00CF1CAA" w14:paraId="70F223FC" w14:textId="2AC0D40E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ED1713" w:rsidP="00CF1CAA" w:rsidRDefault="00CF1CAA" w14:paraId="145B6386" w14:textId="5323AAD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10:05</w:t>
            </w:r>
          </w:p>
        </w:tc>
        <w:tc>
          <w:tcPr>
            <w:tcW w:w="3641" w:type="dxa"/>
            <w:vAlign w:val="center"/>
          </w:tcPr>
          <w:p w:rsidR="00ED1713" w:rsidRDefault="00CF1CAA" w14:paraId="1105D197" w14:textId="153F4048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Heat </w:t>
            </w:r>
            <w:r>
              <w:rPr>
                <w:rFonts w:ascii="Times New Roman" w:hAnsi="Times New Roman" w:cs="Times New Roman"/>
                <w:lang w:val="ro-RO"/>
              </w:rPr>
              <w:t>2</w:t>
            </w:r>
            <w:r>
              <w:rPr>
                <w:rFonts w:ascii="Times New Roman" w:hAnsi="Times New Roman" w:cs="Times New Roman"/>
                <w:lang w:val="ro-RO"/>
              </w:rPr>
              <w:t xml:space="preserve"> - VL3 Men</w:t>
            </w:r>
          </w:p>
        </w:tc>
      </w:tr>
      <w:tr w:rsidR="00ED1713" w14:paraId="7F839804" w14:textId="77777777">
        <w:trPr>
          <w:tblCellSpacing w:w="15" w:type="dxa"/>
        </w:trPr>
        <w:tc>
          <w:tcPr>
            <w:tcW w:w="1510" w:type="dxa"/>
            <w:vAlign w:val="center"/>
          </w:tcPr>
          <w:p w:rsidR="00ED1713" w:rsidRDefault="00CF1CAA" w14:paraId="4FF9EC62" w14:textId="4293E910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ED1713" w:rsidP="00CF1CAA" w:rsidRDefault="00CF1CAA" w14:paraId="41EE4943" w14:textId="77B9086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10:15</w:t>
            </w:r>
          </w:p>
        </w:tc>
        <w:tc>
          <w:tcPr>
            <w:tcW w:w="3641" w:type="dxa"/>
            <w:vAlign w:val="center"/>
          </w:tcPr>
          <w:p w:rsidR="00ED1713" w:rsidRDefault="00CF1CAA" w14:paraId="6D7D6B20" w14:textId="51D3B6F4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Heat 1 - VL</w:t>
            </w:r>
            <w:r>
              <w:rPr>
                <w:rFonts w:ascii="Times New Roman" w:hAnsi="Times New Roman" w:cs="Times New Roman"/>
                <w:lang w:val="ro-RO"/>
              </w:rPr>
              <w:t>2</w:t>
            </w:r>
            <w:r>
              <w:rPr>
                <w:rFonts w:ascii="Times New Roman" w:hAnsi="Times New Roman" w:cs="Times New Roman"/>
                <w:lang w:val="ro-RO"/>
              </w:rPr>
              <w:t xml:space="preserve"> Men</w:t>
            </w:r>
          </w:p>
        </w:tc>
      </w:tr>
      <w:tr w:rsidR="00ED1713" w14:paraId="47A431EB" w14:textId="77777777">
        <w:trPr>
          <w:tblCellSpacing w:w="15" w:type="dxa"/>
        </w:trPr>
        <w:tc>
          <w:tcPr>
            <w:tcW w:w="1510" w:type="dxa"/>
            <w:vAlign w:val="center"/>
          </w:tcPr>
          <w:p w:rsidR="00ED1713" w:rsidRDefault="00CF1CAA" w14:paraId="766BD925" w14:textId="3F60EBB2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ED1713" w:rsidP="00CF1CAA" w:rsidRDefault="00CF1CAA" w14:paraId="22765ED9" w14:textId="1A67D2A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10:20</w:t>
            </w:r>
          </w:p>
        </w:tc>
        <w:tc>
          <w:tcPr>
            <w:tcW w:w="3641" w:type="dxa"/>
            <w:vAlign w:val="center"/>
          </w:tcPr>
          <w:p w:rsidR="00ED1713" w:rsidRDefault="00CF1CAA" w14:paraId="32216ECB" w14:textId="77CA28E5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Heat </w:t>
            </w:r>
            <w:r>
              <w:rPr>
                <w:rFonts w:ascii="Times New Roman" w:hAnsi="Times New Roman" w:cs="Times New Roman"/>
                <w:lang w:val="ro-RO"/>
              </w:rPr>
              <w:t>2</w:t>
            </w:r>
            <w:r>
              <w:rPr>
                <w:rFonts w:ascii="Times New Roman" w:hAnsi="Times New Roman" w:cs="Times New Roman"/>
                <w:lang w:val="ro-RO"/>
              </w:rPr>
              <w:t xml:space="preserve"> - VL2 Men</w:t>
            </w:r>
          </w:p>
        </w:tc>
      </w:tr>
      <w:tr w:rsidR="00ED1713" w14:paraId="2815D310" w14:textId="77777777">
        <w:trPr>
          <w:tblCellSpacing w:w="15" w:type="dxa"/>
        </w:trPr>
        <w:tc>
          <w:tcPr>
            <w:tcW w:w="1510" w:type="dxa"/>
            <w:vAlign w:val="center"/>
          </w:tcPr>
          <w:p w:rsidR="00ED1713" w:rsidRDefault="00CF1CAA" w14:paraId="011BEBDA" w14:textId="043EE030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ED1713" w:rsidP="00CF1CAA" w:rsidRDefault="00CF1CAA" w14:paraId="2733B7C1" w14:textId="721EA4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10:30</w:t>
            </w:r>
          </w:p>
        </w:tc>
        <w:tc>
          <w:tcPr>
            <w:tcW w:w="3641" w:type="dxa"/>
            <w:vAlign w:val="center"/>
          </w:tcPr>
          <w:p w:rsidR="00ED1713" w:rsidRDefault="00CF1CAA" w14:paraId="061D2B61" w14:textId="1E41143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Heat 1 - VL3 Women</w:t>
            </w:r>
          </w:p>
        </w:tc>
      </w:tr>
      <w:tr w:rsidR="00CF1CAA" w14:paraId="226394EB" w14:textId="77777777">
        <w:trPr>
          <w:tblCellSpacing w:w="15" w:type="dxa"/>
        </w:trPr>
        <w:tc>
          <w:tcPr>
            <w:tcW w:w="1510" w:type="dxa"/>
            <w:vAlign w:val="center"/>
          </w:tcPr>
          <w:p w:rsidR="00CF1CAA" w:rsidP="00CF1CAA" w:rsidRDefault="00CF1CAA" w14:paraId="684ECC16" w14:textId="7B2B40B7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CF1CAA" w14:paraId="31F86430" w14:textId="76C58F8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10:35</w:t>
            </w:r>
          </w:p>
        </w:tc>
        <w:tc>
          <w:tcPr>
            <w:tcW w:w="3641" w:type="dxa"/>
            <w:vAlign w:val="center"/>
          </w:tcPr>
          <w:p w:rsidR="00CF1CAA" w:rsidP="00CF1CAA" w:rsidRDefault="00CF1CAA" w14:paraId="21284ECB" w14:textId="003585B7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Heat </w:t>
            </w:r>
            <w:r>
              <w:rPr>
                <w:rFonts w:ascii="Times New Roman" w:hAnsi="Times New Roman" w:cs="Times New Roman"/>
                <w:lang w:val="ro-RO"/>
              </w:rPr>
              <w:t>2</w:t>
            </w:r>
            <w:r>
              <w:rPr>
                <w:rFonts w:ascii="Times New Roman" w:hAnsi="Times New Roman" w:cs="Times New Roman"/>
                <w:lang w:val="ro-RO"/>
              </w:rPr>
              <w:t xml:space="preserve"> - VL3 Women</w:t>
            </w:r>
          </w:p>
        </w:tc>
      </w:tr>
      <w:tr w:rsidR="00CF1CAA" w14:paraId="4714CE51" w14:textId="77777777">
        <w:trPr>
          <w:tblCellSpacing w:w="15" w:type="dxa"/>
        </w:trPr>
        <w:tc>
          <w:tcPr>
            <w:tcW w:w="1510" w:type="dxa"/>
            <w:vAlign w:val="center"/>
          </w:tcPr>
          <w:p w:rsidR="00CF1CAA" w:rsidP="00CF1CAA" w:rsidRDefault="00CF1CAA" w14:paraId="6154C6AC" w14:textId="455E9DEC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CF1CAA" w14:paraId="0C56A362" w14:textId="465B8AC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11:00</w:t>
            </w:r>
          </w:p>
        </w:tc>
        <w:tc>
          <w:tcPr>
            <w:tcW w:w="3641" w:type="dxa"/>
            <w:vAlign w:val="center"/>
          </w:tcPr>
          <w:p w:rsidR="00CF1CAA" w:rsidP="00CF1CAA" w:rsidRDefault="00CF1CAA" w14:paraId="72C6937B" w14:textId="77F2AFFA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Heat 1 - KL3 Men</w:t>
            </w:r>
          </w:p>
        </w:tc>
      </w:tr>
      <w:tr w:rsidR="00CF1CAA" w14:paraId="2D14BAE2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CF1CAA" w:rsidP="00CF1CAA" w:rsidRDefault="00CF1CAA" w14:paraId="43F59636" w14:textId="620DCDE5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CF1CAA" w14:paraId="3F905B9A" w14:textId="27EC8AE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11:05</w:t>
            </w:r>
          </w:p>
        </w:tc>
        <w:tc>
          <w:tcPr>
            <w:tcW w:w="3641" w:type="dxa"/>
            <w:vAlign w:val="center"/>
          </w:tcPr>
          <w:p w:rsidR="00CF1CAA" w:rsidP="00CF1CAA" w:rsidRDefault="00CF1CAA" w14:paraId="2016FDD6" w14:textId="2572A81D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Heat </w:t>
            </w:r>
            <w:r>
              <w:rPr>
                <w:rFonts w:ascii="Times New Roman" w:hAnsi="Times New Roman" w:cs="Times New Roman"/>
                <w:lang w:val="ro-RO"/>
              </w:rPr>
              <w:t>2</w:t>
            </w:r>
            <w:r>
              <w:rPr>
                <w:rFonts w:ascii="Times New Roman" w:hAnsi="Times New Roman" w:cs="Times New Roman"/>
                <w:lang w:val="ro-RO"/>
              </w:rPr>
              <w:t xml:space="preserve"> - KL3 Men</w:t>
            </w:r>
          </w:p>
        </w:tc>
      </w:tr>
      <w:tr w:rsidR="00CF1CAA" w14:paraId="0FBEE802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CF1CAA" w:rsidP="00CF1CAA" w:rsidRDefault="00CF1CAA" w14:paraId="437D3FC7" w14:textId="0132D172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CF1CAA" w14:paraId="37048A0A" w14:textId="79A12AF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11:15</w:t>
            </w:r>
          </w:p>
        </w:tc>
        <w:tc>
          <w:tcPr>
            <w:tcW w:w="3641" w:type="dxa"/>
            <w:vAlign w:val="center"/>
          </w:tcPr>
          <w:p w:rsidR="00CF1CAA" w:rsidP="00CF1CAA" w:rsidRDefault="00CF1CAA" w14:paraId="443065D1" w14:textId="75B6A9F8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Heat 1 - KL</w:t>
            </w:r>
            <w:r>
              <w:rPr>
                <w:rFonts w:ascii="Times New Roman" w:hAnsi="Times New Roman" w:cs="Times New Roman"/>
                <w:lang w:val="ro-RO"/>
              </w:rPr>
              <w:t>2</w:t>
            </w:r>
            <w:r>
              <w:rPr>
                <w:rFonts w:ascii="Times New Roman" w:hAnsi="Times New Roman" w:cs="Times New Roman"/>
                <w:lang w:val="ro-RO"/>
              </w:rPr>
              <w:t xml:space="preserve"> Men</w:t>
            </w:r>
          </w:p>
        </w:tc>
      </w:tr>
      <w:tr w:rsidR="00CF1CAA" w14:paraId="4BE82EF4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CF1CAA" w:rsidP="00CF1CAA" w:rsidRDefault="00CF1CAA" w14:paraId="02B79811" w14:textId="2490971C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CF1CAA" w14:paraId="58517A6C" w14:textId="13D9E2D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11:20</w:t>
            </w:r>
          </w:p>
        </w:tc>
        <w:tc>
          <w:tcPr>
            <w:tcW w:w="3641" w:type="dxa"/>
            <w:vAlign w:val="center"/>
          </w:tcPr>
          <w:p w:rsidR="00CF1CAA" w:rsidP="00CF1CAA" w:rsidRDefault="00CF1CAA" w14:paraId="48D26E8F" w14:textId="4D164446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Heat 2 - KL</w:t>
            </w:r>
            <w:r>
              <w:rPr>
                <w:rFonts w:ascii="Times New Roman" w:hAnsi="Times New Roman" w:cs="Times New Roman"/>
                <w:lang w:val="ro-RO"/>
              </w:rPr>
              <w:t>2</w:t>
            </w:r>
            <w:r>
              <w:rPr>
                <w:rFonts w:ascii="Times New Roman" w:hAnsi="Times New Roman" w:cs="Times New Roman"/>
                <w:lang w:val="ro-RO"/>
              </w:rPr>
              <w:t xml:space="preserve"> Men</w:t>
            </w:r>
          </w:p>
        </w:tc>
      </w:tr>
      <w:tr w:rsidR="00CF1CAA" w14:paraId="77A4738C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CF1CAA" w:rsidP="00CF1CAA" w:rsidRDefault="00CF1CAA" w14:paraId="255E19AA" w14:textId="1654D2A6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CF1CAA" w14:paraId="260B4C20" w14:textId="773FCF7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11:30</w:t>
            </w:r>
          </w:p>
        </w:tc>
        <w:tc>
          <w:tcPr>
            <w:tcW w:w="3641" w:type="dxa"/>
            <w:vAlign w:val="center"/>
          </w:tcPr>
          <w:p w:rsidR="00CF1CAA" w:rsidP="00CF1CAA" w:rsidRDefault="00CF1CAA" w14:paraId="1A743866" w14:textId="462FD99B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Heat 1 - KL2 </w:t>
            </w:r>
            <w:r>
              <w:rPr>
                <w:rFonts w:ascii="Times New Roman" w:hAnsi="Times New Roman" w:cs="Times New Roman"/>
                <w:lang w:val="ro-RO"/>
              </w:rPr>
              <w:t>Women</w:t>
            </w:r>
          </w:p>
        </w:tc>
      </w:tr>
      <w:tr w:rsidR="00CF1CAA" w14:paraId="567B9218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CF1CAA" w:rsidP="00CF1CAA" w:rsidRDefault="00CF1CAA" w14:paraId="389F345D" w14:textId="0E398F16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CF1CAA" w14:paraId="4EA8B411" w14:textId="4E0B253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11:35</w:t>
            </w:r>
          </w:p>
        </w:tc>
        <w:tc>
          <w:tcPr>
            <w:tcW w:w="3641" w:type="dxa"/>
            <w:vAlign w:val="center"/>
          </w:tcPr>
          <w:p w:rsidR="00CF1CAA" w:rsidP="00CF1CAA" w:rsidRDefault="00CF1CAA" w14:paraId="3910D9AD" w14:textId="74865785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Heat 2 - KL2 </w:t>
            </w:r>
            <w:r>
              <w:rPr>
                <w:rFonts w:ascii="Times New Roman" w:hAnsi="Times New Roman" w:cs="Times New Roman"/>
                <w:lang w:val="ro-RO"/>
              </w:rPr>
              <w:t>Women</w:t>
            </w:r>
          </w:p>
        </w:tc>
      </w:tr>
      <w:tr w:rsidR="00CF1CAA" w14:paraId="74768A27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CF1CAA" w:rsidP="00CF1CAA" w:rsidRDefault="00CF1CAA" w14:paraId="5DA09129" w14:textId="2174CE7B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CF1CAA" w14:paraId="73EDC80E" w14:textId="23CBFD9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11:45</w:t>
            </w:r>
          </w:p>
        </w:tc>
        <w:tc>
          <w:tcPr>
            <w:tcW w:w="3641" w:type="dxa"/>
            <w:vAlign w:val="center"/>
          </w:tcPr>
          <w:p w:rsidR="00CF1CAA" w:rsidP="00CF1CAA" w:rsidRDefault="00CF1CAA" w14:paraId="0420AC16" w14:textId="6DFDB9F6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Heat 1 - KL</w:t>
            </w:r>
            <w:r>
              <w:rPr>
                <w:rFonts w:ascii="Times New Roman" w:hAnsi="Times New Roman" w:cs="Times New Roman"/>
                <w:lang w:val="ro-RO"/>
              </w:rPr>
              <w:t>3</w:t>
            </w:r>
            <w:r>
              <w:rPr>
                <w:rFonts w:ascii="Times New Roman" w:hAnsi="Times New Roman" w:cs="Times New Roman"/>
                <w:lang w:val="ro-RO"/>
              </w:rPr>
              <w:t xml:space="preserve"> Women</w:t>
            </w:r>
          </w:p>
        </w:tc>
      </w:tr>
      <w:tr w:rsidR="00CF1CAA" w14:paraId="5EE15EFE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CF1CAA" w:rsidP="00CF1CAA" w:rsidRDefault="00CF1CAA" w14:paraId="029EE2EC" w14:textId="19221084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CF1CAA" w14:paraId="247428AA" w14:textId="448835B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11:50</w:t>
            </w:r>
          </w:p>
        </w:tc>
        <w:tc>
          <w:tcPr>
            <w:tcW w:w="3641" w:type="dxa"/>
            <w:vAlign w:val="center"/>
          </w:tcPr>
          <w:p w:rsidR="00CF1CAA" w:rsidP="00CF1CAA" w:rsidRDefault="00CF1CAA" w14:paraId="1748CCB1" w14:textId="1586377C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Heat 2 - KL</w:t>
            </w:r>
            <w:r>
              <w:rPr>
                <w:rFonts w:ascii="Times New Roman" w:hAnsi="Times New Roman" w:cs="Times New Roman"/>
                <w:lang w:val="ro-RO"/>
              </w:rPr>
              <w:t>3</w:t>
            </w:r>
            <w:r>
              <w:rPr>
                <w:rFonts w:ascii="Times New Roman" w:hAnsi="Times New Roman" w:cs="Times New Roman"/>
                <w:lang w:val="ro-RO"/>
              </w:rPr>
              <w:t xml:space="preserve"> Women</w:t>
            </w:r>
          </w:p>
        </w:tc>
      </w:tr>
      <w:tr w:rsidR="00CF1CAA" w14:paraId="3375E18D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CF1CAA" w:rsidP="00CF1CAA" w:rsidRDefault="00CF1CAA" w14:paraId="07061510" w14:textId="0363EE4E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CF1CAA" w14:paraId="0F62B1AD" w14:textId="10FB2A8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12:00</w:t>
            </w:r>
          </w:p>
        </w:tc>
        <w:tc>
          <w:tcPr>
            <w:tcW w:w="3641" w:type="dxa"/>
            <w:vAlign w:val="center"/>
          </w:tcPr>
          <w:p w:rsidR="00CF1CAA" w:rsidP="00CF1CAA" w:rsidRDefault="00CF1CAA" w14:paraId="5846E96D" w14:textId="2A2F1D65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Semifinale - VL3 Men</w:t>
            </w:r>
          </w:p>
        </w:tc>
      </w:tr>
      <w:tr w:rsidR="00CF1CAA" w14:paraId="66E06022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CF1CAA" w:rsidP="00CF1CAA" w:rsidRDefault="00CF1CAA" w14:paraId="59F307B5" w14:textId="0DF46D41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CF1CAA" w14:paraId="5B7B9D51" w14:textId="07322AA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12:10</w:t>
            </w:r>
          </w:p>
        </w:tc>
        <w:tc>
          <w:tcPr>
            <w:tcW w:w="3641" w:type="dxa"/>
            <w:vAlign w:val="center"/>
          </w:tcPr>
          <w:p w:rsidR="00CF1CAA" w:rsidP="00CF1CAA" w:rsidRDefault="00CF1CAA" w14:paraId="304F2237" w14:textId="5B042E30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Semifinale - VL</w:t>
            </w:r>
            <w:r>
              <w:rPr>
                <w:rFonts w:ascii="Times New Roman" w:hAnsi="Times New Roman" w:cs="Times New Roman"/>
                <w:lang w:val="ro-RO"/>
              </w:rPr>
              <w:t>2</w:t>
            </w:r>
            <w:r>
              <w:rPr>
                <w:rFonts w:ascii="Times New Roman" w:hAnsi="Times New Roman" w:cs="Times New Roman"/>
                <w:lang w:val="ro-RO"/>
              </w:rPr>
              <w:t xml:space="preserve"> Men</w:t>
            </w:r>
          </w:p>
        </w:tc>
      </w:tr>
      <w:tr w:rsidR="00CF1CAA" w14:paraId="0C8B3C4E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CF1CAA" w:rsidP="00CF1CAA" w:rsidRDefault="00CF1CAA" w14:paraId="3A47E6B6" w14:textId="1F88A1D9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CF1CAA" w14:paraId="736AB6DF" w14:textId="356440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12:20</w:t>
            </w:r>
          </w:p>
        </w:tc>
        <w:tc>
          <w:tcPr>
            <w:tcW w:w="3641" w:type="dxa"/>
            <w:vAlign w:val="center"/>
          </w:tcPr>
          <w:p w:rsidR="00CF1CAA" w:rsidP="00CF1CAA" w:rsidRDefault="00CF1CAA" w14:paraId="5FF67249" w14:textId="62322DF5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Semifinale - VL</w:t>
            </w:r>
            <w:r>
              <w:rPr>
                <w:rFonts w:ascii="Times New Roman" w:hAnsi="Times New Roman" w:cs="Times New Roman"/>
                <w:lang w:val="ro-RO"/>
              </w:rPr>
              <w:t>3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lang w:val="ro-RO"/>
              </w:rPr>
              <w:t>Women</w:t>
            </w:r>
          </w:p>
        </w:tc>
      </w:tr>
      <w:tr w:rsidR="00CF1CAA" w14:paraId="78243EEB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CF1CAA" w:rsidP="00CF1CAA" w:rsidRDefault="00CF1CAA" w14:paraId="54953162" w14:textId="7AF72148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CF1CAA" w14:paraId="7A946D84" w14:textId="4502DC2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12:30</w:t>
            </w:r>
          </w:p>
        </w:tc>
        <w:tc>
          <w:tcPr>
            <w:tcW w:w="3641" w:type="dxa"/>
            <w:vAlign w:val="center"/>
          </w:tcPr>
          <w:p w:rsidR="00CF1CAA" w:rsidP="00CF1CAA" w:rsidRDefault="00CF1CAA" w14:paraId="2B3A56E4" w14:textId="724F7BB5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Semifinale - </w:t>
            </w:r>
            <w:r>
              <w:rPr>
                <w:rFonts w:ascii="Times New Roman" w:hAnsi="Times New Roman" w:cs="Times New Roman"/>
                <w:lang w:val="ro-RO"/>
              </w:rPr>
              <w:t>KL3</w:t>
            </w:r>
            <w:r>
              <w:rPr>
                <w:rFonts w:ascii="Times New Roman" w:hAnsi="Times New Roman" w:cs="Times New Roman"/>
                <w:lang w:val="ro-RO"/>
              </w:rPr>
              <w:t xml:space="preserve"> Men</w:t>
            </w:r>
          </w:p>
        </w:tc>
      </w:tr>
      <w:tr w:rsidR="00CF1CAA" w14:paraId="343778DB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CF1CAA" w:rsidP="00CF1CAA" w:rsidRDefault="00CF1CAA" w14:paraId="218EB243" w14:textId="55B73941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CF1CAA" w14:paraId="7A597599" w14:textId="08B970E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12:40</w:t>
            </w:r>
          </w:p>
        </w:tc>
        <w:tc>
          <w:tcPr>
            <w:tcW w:w="3641" w:type="dxa"/>
            <w:vAlign w:val="center"/>
          </w:tcPr>
          <w:p w:rsidR="00CF1CAA" w:rsidP="00CF1CAA" w:rsidRDefault="00CF1CAA" w14:paraId="550176CD" w14:textId="7B008A0A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Semifinale - KL</w:t>
            </w:r>
            <w:r>
              <w:rPr>
                <w:rFonts w:ascii="Times New Roman" w:hAnsi="Times New Roman" w:cs="Times New Roman"/>
                <w:lang w:val="ro-RO"/>
              </w:rPr>
              <w:t>2</w:t>
            </w:r>
            <w:r>
              <w:rPr>
                <w:rFonts w:ascii="Times New Roman" w:hAnsi="Times New Roman" w:cs="Times New Roman"/>
                <w:lang w:val="ro-RO"/>
              </w:rPr>
              <w:t xml:space="preserve"> Men</w:t>
            </w:r>
          </w:p>
        </w:tc>
      </w:tr>
      <w:tr w:rsidR="00CF1CAA" w14:paraId="35671814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CF1CAA" w:rsidP="00CF1CAA" w:rsidRDefault="00CF1CAA" w14:paraId="4F242FFE" w14:textId="23BBAC52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CF1CAA" w14:paraId="3A51F339" w14:textId="2FC4E9F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12:50</w:t>
            </w:r>
          </w:p>
        </w:tc>
        <w:tc>
          <w:tcPr>
            <w:tcW w:w="3641" w:type="dxa"/>
            <w:vAlign w:val="center"/>
          </w:tcPr>
          <w:p w:rsidR="00CF1CAA" w:rsidP="00CF1CAA" w:rsidRDefault="00CF1CAA" w14:paraId="74ECA446" w14:textId="1B1AFBA6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Semifinale - </w:t>
            </w:r>
            <w:r>
              <w:rPr>
                <w:rFonts w:ascii="Times New Roman" w:hAnsi="Times New Roman" w:cs="Times New Roman"/>
                <w:lang w:val="ro-RO"/>
              </w:rPr>
              <w:t>KL2</w:t>
            </w:r>
            <w:r>
              <w:rPr>
                <w:rFonts w:ascii="Times New Roman" w:hAnsi="Times New Roman" w:cs="Times New Roman"/>
                <w:lang w:val="ro-RO"/>
              </w:rPr>
              <w:t xml:space="preserve"> Women</w:t>
            </w:r>
          </w:p>
        </w:tc>
      </w:tr>
      <w:tr w:rsidR="00CF1CAA" w14:paraId="24268BE5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CF1CAA" w:rsidP="00CF1CAA" w:rsidRDefault="00CF1CAA" w14:paraId="4F137A7A" w14:textId="72FF8BF2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CF1CAA" w14:paraId="394E718A" w14:textId="35D3D02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13:00</w:t>
            </w:r>
          </w:p>
        </w:tc>
        <w:tc>
          <w:tcPr>
            <w:tcW w:w="3641" w:type="dxa"/>
            <w:vAlign w:val="center"/>
          </w:tcPr>
          <w:p w:rsidR="00CF1CAA" w:rsidP="00CF1CAA" w:rsidRDefault="00CF1CAA" w14:paraId="11667F19" w14:textId="44DB9672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Semifinale - KL</w:t>
            </w:r>
            <w:r>
              <w:rPr>
                <w:rFonts w:ascii="Times New Roman" w:hAnsi="Times New Roman" w:cs="Times New Roman"/>
                <w:lang w:val="ro-RO"/>
              </w:rPr>
              <w:t>3</w:t>
            </w:r>
            <w:r>
              <w:rPr>
                <w:rFonts w:ascii="Times New Roman" w:hAnsi="Times New Roman" w:cs="Times New Roman"/>
                <w:lang w:val="ro-RO"/>
              </w:rPr>
              <w:t xml:space="preserve"> Women</w:t>
            </w:r>
          </w:p>
        </w:tc>
      </w:tr>
      <w:tr w:rsidR="00CF1CAA" w14:paraId="34546AD8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CF1CAA" w:rsidP="00CF1CAA" w:rsidRDefault="003258F7" w14:paraId="75D1914D" w14:textId="1E42981B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3258F7" w14:paraId="03C03142" w14:textId="6BDA12E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16:00</w:t>
            </w:r>
          </w:p>
        </w:tc>
        <w:tc>
          <w:tcPr>
            <w:tcW w:w="3641" w:type="dxa"/>
            <w:vAlign w:val="center"/>
          </w:tcPr>
          <w:p w:rsidR="00CF1CAA" w:rsidP="00CF1CAA" w:rsidRDefault="003258F7" w14:paraId="7F2E753C" w14:textId="2EBCCCB1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Final - KL1 Men</w:t>
            </w:r>
          </w:p>
        </w:tc>
      </w:tr>
      <w:tr w:rsidR="00CF1CAA" w14:paraId="4166AF70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CF1CAA" w:rsidP="00CF1CAA" w:rsidRDefault="003258F7" w14:paraId="2593B776" w14:textId="45C33484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3258F7" w14:paraId="2EF1FF49" w14:textId="4C5FCD1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16:10</w:t>
            </w:r>
          </w:p>
        </w:tc>
        <w:tc>
          <w:tcPr>
            <w:tcW w:w="3641" w:type="dxa"/>
            <w:vAlign w:val="center"/>
          </w:tcPr>
          <w:p w:rsidR="00CF1CAA" w:rsidP="00CF1CAA" w:rsidRDefault="003258F7" w14:paraId="14DB700F" w14:textId="2C803C1B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Final - </w:t>
            </w:r>
            <w:r>
              <w:rPr>
                <w:rFonts w:ascii="Times New Roman" w:hAnsi="Times New Roman" w:cs="Times New Roman"/>
                <w:lang w:val="ro-RO"/>
              </w:rPr>
              <w:t>VL3 Women</w:t>
            </w:r>
          </w:p>
        </w:tc>
      </w:tr>
      <w:tr w:rsidR="00CF1CAA" w14:paraId="2FB92BCF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CF1CAA" w:rsidP="00CF1CAA" w:rsidRDefault="003258F7" w14:paraId="1B653A2D" w14:textId="6CC27A7A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3258F7" w14:paraId="157585B3" w14:textId="3302021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16:20</w:t>
            </w:r>
          </w:p>
        </w:tc>
        <w:tc>
          <w:tcPr>
            <w:tcW w:w="3641" w:type="dxa"/>
            <w:vAlign w:val="center"/>
          </w:tcPr>
          <w:p w:rsidR="00CF1CAA" w:rsidP="00CF1CAA" w:rsidRDefault="003258F7" w14:paraId="5896E417" w14:textId="1E19AF22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Final - KL</w:t>
            </w:r>
            <w:r>
              <w:rPr>
                <w:rFonts w:ascii="Times New Roman" w:hAnsi="Times New Roman" w:cs="Times New Roman"/>
                <w:lang w:val="ro-RO"/>
              </w:rPr>
              <w:t>2</w:t>
            </w:r>
            <w:r>
              <w:rPr>
                <w:rFonts w:ascii="Times New Roman" w:hAnsi="Times New Roman" w:cs="Times New Roman"/>
                <w:lang w:val="ro-RO"/>
              </w:rPr>
              <w:t xml:space="preserve"> Men</w:t>
            </w:r>
          </w:p>
        </w:tc>
      </w:tr>
      <w:tr w:rsidR="00CF1CAA" w14:paraId="650E1BB6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CF1CAA" w:rsidP="00CF1CAA" w:rsidRDefault="003258F7" w14:paraId="6DD27BCA" w14:textId="7BE181F1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3258F7" w14:paraId="3EE3DB2F" w14:textId="3E27471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16:30</w:t>
            </w:r>
          </w:p>
        </w:tc>
        <w:tc>
          <w:tcPr>
            <w:tcW w:w="3641" w:type="dxa"/>
            <w:vAlign w:val="center"/>
          </w:tcPr>
          <w:p w:rsidR="00CF1CAA" w:rsidP="00CF1CAA" w:rsidRDefault="003258F7" w14:paraId="465C7C01" w14:textId="51C074BD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Final - VL</w:t>
            </w:r>
            <w:r>
              <w:rPr>
                <w:rFonts w:ascii="Times New Roman" w:hAnsi="Times New Roman" w:cs="Times New Roman"/>
                <w:lang w:val="ro-RO"/>
              </w:rPr>
              <w:t>2</w:t>
            </w:r>
            <w:r>
              <w:rPr>
                <w:rFonts w:ascii="Times New Roman" w:hAnsi="Times New Roman" w:cs="Times New Roman"/>
                <w:lang w:val="ro-RO"/>
              </w:rPr>
              <w:t xml:space="preserve"> Women</w:t>
            </w:r>
          </w:p>
        </w:tc>
      </w:tr>
      <w:tr w:rsidR="00CF1CAA" w14:paraId="22562E10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CF1CAA" w:rsidP="00CF1CAA" w:rsidRDefault="003258F7" w14:paraId="48D4F57B" w14:textId="154302D9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3258F7" w14:paraId="2CDA5690" w14:textId="0EE94F9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16:40</w:t>
            </w:r>
          </w:p>
        </w:tc>
        <w:tc>
          <w:tcPr>
            <w:tcW w:w="3641" w:type="dxa"/>
            <w:vAlign w:val="center"/>
          </w:tcPr>
          <w:p w:rsidR="00CF1CAA" w:rsidP="00CF1CAA" w:rsidRDefault="003258F7" w14:paraId="4F3794D9" w14:textId="790EB73B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Final - </w:t>
            </w:r>
            <w:r>
              <w:rPr>
                <w:rFonts w:ascii="Times New Roman" w:hAnsi="Times New Roman" w:cs="Times New Roman"/>
                <w:lang w:val="ro-RO"/>
              </w:rPr>
              <w:t>VL</w:t>
            </w:r>
            <w:r>
              <w:rPr>
                <w:rFonts w:ascii="Times New Roman" w:hAnsi="Times New Roman" w:cs="Times New Roman"/>
                <w:lang w:val="ro-RO"/>
              </w:rPr>
              <w:t>1 Men</w:t>
            </w:r>
          </w:p>
        </w:tc>
      </w:tr>
      <w:tr w:rsidR="00CF1CAA" w14:paraId="0B99B136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CF1CAA" w:rsidP="00CF1CAA" w:rsidRDefault="003258F7" w14:paraId="5F31DE7F" w14:textId="46D101E5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3258F7" w14:paraId="1731A14E" w14:textId="2FE6598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16:50</w:t>
            </w:r>
          </w:p>
        </w:tc>
        <w:tc>
          <w:tcPr>
            <w:tcW w:w="3641" w:type="dxa"/>
            <w:vAlign w:val="center"/>
          </w:tcPr>
          <w:p w:rsidR="00CF1CAA" w:rsidP="00CF1CAA" w:rsidRDefault="003258F7" w14:paraId="6605E7C7" w14:textId="505BF381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Final - VL</w:t>
            </w:r>
            <w:r>
              <w:rPr>
                <w:rFonts w:ascii="Times New Roman" w:hAnsi="Times New Roman" w:cs="Times New Roman"/>
                <w:lang w:val="ro-RO"/>
              </w:rPr>
              <w:t>1</w:t>
            </w:r>
            <w:r>
              <w:rPr>
                <w:rFonts w:ascii="Times New Roman" w:hAnsi="Times New Roman" w:cs="Times New Roman"/>
                <w:lang w:val="ro-RO"/>
              </w:rPr>
              <w:t xml:space="preserve"> Women</w:t>
            </w:r>
          </w:p>
        </w:tc>
      </w:tr>
      <w:tr w:rsidR="00CF1CAA" w14:paraId="0C6C23DF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CF1CAA" w:rsidP="00CF1CAA" w:rsidRDefault="003258F7" w14:paraId="22301805" w14:textId="5B427778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CF1CAA" w:rsidP="00CF1CAA" w:rsidRDefault="003258F7" w14:paraId="2A164286" w14:textId="2469E94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17:00</w:t>
            </w:r>
          </w:p>
        </w:tc>
        <w:tc>
          <w:tcPr>
            <w:tcW w:w="3641" w:type="dxa"/>
            <w:vAlign w:val="center"/>
          </w:tcPr>
          <w:p w:rsidR="00CF1CAA" w:rsidP="00CF1CAA" w:rsidRDefault="003258F7" w14:paraId="3302C5D4" w14:textId="2853ED3C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Final - KL</w:t>
            </w:r>
            <w:r>
              <w:rPr>
                <w:rFonts w:ascii="Times New Roman" w:hAnsi="Times New Roman" w:cs="Times New Roman"/>
                <w:lang w:val="ro-RO"/>
              </w:rPr>
              <w:t>3</w:t>
            </w:r>
            <w:r>
              <w:rPr>
                <w:rFonts w:ascii="Times New Roman" w:hAnsi="Times New Roman" w:cs="Times New Roman"/>
                <w:lang w:val="ro-RO"/>
              </w:rPr>
              <w:t xml:space="preserve"> Men</w:t>
            </w:r>
          </w:p>
        </w:tc>
      </w:tr>
      <w:tr w:rsidR="003258F7" w14:paraId="1841E274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3258F7" w:rsidP="003258F7" w:rsidRDefault="003258F7" w14:paraId="2BA8CAED" w14:textId="76943212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3258F7" w:rsidP="003258F7" w:rsidRDefault="003258F7" w14:paraId="057DA052" w14:textId="45E83D3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17:10</w:t>
            </w:r>
          </w:p>
        </w:tc>
        <w:tc>
          <w:tcPr>
            <w:tcW w:w="3641" w:type="dxa"/>
            <w:vAlign w:val="center"/>
          </w:tcPr>
          <w:p w:rsidR="003258F7" w:rsidP="003258F7" w:rsidRDefault="003258F7" w14:paraId="3F7C226F" w14:textId="1F35AAEA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Final - </w:t>
            </w:r>
            <w:r>
              <w:rPr>
                <w:rFonts w:ascii="Times New Roman" w:hAnsi="Times New Roman" w:cs="Times New Roman"/>
                <w:lang w:val="ro-RO"/>
              </w:rPr>
              <w:t>KL2</w:t>
            </w:r>
            <w:r>
              <w:rPr>
                <w:rFonts w:ascii="Times New Roman" w:hAnsi="Times New Roman" w:cs="Times New Roman"/>
                <w:lang w:val="ro-RO"/>
              </w:rPr>
              <w:t xml:space="preserve"> Women</w:t>
            </w:r>
          </w:p>
        </w:tc>
      </w:tr>
      <w:tr w:rsidR="003258F7" w14:paraId="74890580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3258F7" w:rsidP="003258F7" w:rsidRDefault="003258F7" w14:paraId="329945B9" w14:textId="4BDF65EC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3258F7" w:rsidP="003258F7" w:rsidRDefault="003258F7" w14:paraId="3D148BEB" w14:textId="7E2EA8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17:20</w:t>
            </w:r>
          </w:p>
        </w:tc>
        <w:tc>
          <w:tcPr>
            <w:tcW w:w="3641" w:type="dxa"/>
            <w:vAlign w:val="center"/>
          </w:tcPr>
          <w:p w:rsidR="003258F7" w:rsidP="003258F7" w:rsidRDefault="003258F7" w14:paraId="58489BAC" w14:textId="0E995F6E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Final - VL</w:t>
            </w:r>
            <w:r>
              <w:rPr>
                <w:rFonts w:ascii="Times New Roman" w:hAnsi="Times New Roman" w:cs="Times New Roman"/>
                <w:lang w:val="ro-RO"/>
              </w:rPr>
              <w:t>2</w:t>
            </w:r>
            <w:r>
              <w:rPr>
                <w:rFonts w:ascii="Times New Roman" w:hAnsi="Times New Roman" w:cs="Times New Roman"/>
                <w:lang w:val="ro-RO"/>
              </w:rPr>
              <w:t xml:space="preserve"> Men</w:t>
            </w:r>
          </w:p>
        </w:tc>
      </w:tr>
      <w:tr w:rsidR="003258F7" w14:paraId="62431BAE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3258F7" w:rsidP="003258F7" w:rsidRDefault="003258F7" w14:paraId="47A4EE8B" w14:textId="7EA9A12E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3258F7" w:rsidP="003258F7" w:rsidRDefault="003258F7" w14:paraId="1D602BAE" w14:textId="5370FA3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17:30</w:t>
            </w:r>
          </w:p>
        </w:tc>
        <w:tc>
          <w:tcPr>
            <w:tcW w:w="3641" w:type="dxa"/>
            <w:vAlign w:val="center"/>
          </w:tcPr>
          <w:p w:rsidR="003258F7" w:rsidP="003258F7" w:rsidRDefault="003258F7" w14:paraId="0D787C3E" w14:textId="207AEC54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Final - KL</w:t>
            </w:r>
            <w:r>
              <w:rPr>
                <w:rFonts w:ascii="Times New Roman" w:hAnsi="Times New Roman" w:cs="Times New Roman"/>
                <w:lang w:val="ro-RO"/>
              </w:rPr>
              <w:t>1</w:t>
            </w:r>
            <w:r>
              <w:rPr>
                <w:rFonts w:ascii="Times New Roman" w:hAnsi="Times New Roman" w:cs="Times New Roman"/>
                <w:lang w:val="ro-RO"/>
              </w:rPr>
              <w:t xml:space="preserve"> Women</w:t>
            </w:r>
          </w:p>
        </w:tc>
      </w:tr>
      <w:tr w:rsidR="003258F7" w14:paraId="2E5C03C8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3258F7" w:rsidP="003258F7" w:rsidRDefault="003258F7" w14:paraId="4389D527" w14:textId="6BACE411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3258F7" w:rsidP="003258F7" w:rsidRDefault="003258F7" w14:paraId="19C30513" w14:textId="1C1F2EC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17:40</w:t>
            </w:r>
          </w:p>
        </w:tc>
        <w:tc>
          <w:tcPr>
            <w:tcW w:w="3641" w:type="dxa"/>
            <w:vAlign w:val="center"/>
          </w:tcPr>
          <w:p w:rsidR="003258F7" w:rsidP="003258F7" w:rsidRDefault="003258F7" w14:paraId="69A65D73" w14:textId="4ABCF970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Final - VL</w:t>
            </w:r>
            <w:r>
              <w:rPr>
                <w:rFonts w:ascii="Times New Roman" w:hAnsi="Times New Roman" w:cs="Times New Roman"/>
                <w:lang w:val="ro-RO"/>
              </w:rPr>
              <w:t>3</w:t>
            </w:r>
            <w:r>
              <w:rPr>
                <w:rFonts w:ascii="Times New Roman" w:hAnsi="Times New Roman" w:cs="Times New Roman"/>
                <w:lang w:val="ro-RO"/>
              </w:rPr>
              <w:t xml:space="preserve"> Men</w:t>
            </w:r>
          </w:p>
        </w:tc>
      </w:tr>
      <w:tr w:rsidR="003258F7" w14:paraId="1F62AFCA" w14:textId="77777777">
        <w:trPr>
          <w:tblCellSpacing w:w="15" w:type="dxa"/>
        </w:trPr>
        <w:tc>
          <w:tcPr>
            <w:tcW w:w="1510" w:type="dxa"/>
            <w:vAlign w:val="center"/>
          </w:tcPr>
          <w:p w:rsidRPr="00CF1CAA" w:rsidR="003258F7" w:rsidP="003258F7" w:rsidRDefault="003258F7" w14:paraId="231FAADB" w14:textId="62B642C8">
            <w:pPr>
              <w:rPr>
                <w:rFonts w:ascii="Times New Roman" w:hAnsi="Times New Roman" w:cs="Times New Roman"/>
                <w:lang w:val="ro-RO"/>
              </w:rPr>
            </w:pPr>
            <w:r w:rsidRPr="00CF1CAA">
              <w:rPr>
                <w:rFonts w:ascii="Times New Roman" w:hAnsi="Times New Roman" w:cs="Times New Roman"/>
                <w:lang w:val="ro-RO"/>
              </w:rPr>
              <w:t>5 septembrie</w:t>
            </w:r>
          </w:p>
        </w:tc>
        <w:tc>
          <w:tcPr>
            <w:tcW w:w="1954" w:type="dxa"/>
            <w:vAlign w:val="center"/>
          </w:tcPr>
          <w:p w:rsidR="003258F7" w:rsidP="003258F7" w:rsidRDefault="003258F7" w14:paraId="10EA49E3" w14:textId="7990FA1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17:50</w:t>
            </w:r>
          </w:p>
        </w:tc>
        <w:tc>
          <w:tcPr>
            <w:tcW w:w="3641" w:type="dxa"/>
            <w:vAlign w:val="center"/>
          </w:tcPr>
          <w:p w:rsidR="003258F7" w:rsidP="003258F7" w:rsidRDefault="003258F7" w14:paraId="07213108" w14:textId="5E3132A2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Final - KL</w:t>
            </w:r>
            <w:r>
              <w:rPr>
                <w:rFonts w:ascii="Times New Roman" w:hAnsi="Times New Roman" w:cs="Times New Roman"/>
                <w:lang w:val="ro-RO"/>
              </w:rPr>
              <w:t>3</w:t>
            </w:r>
            <w:r>
              <w:rPr>
                <w:rFonts w:ascii="Times New Roman" w:hAnsi="Times New Roman" w:cs="Times New Roman"/>
                <w:lang w:val="ro-RO"/>
              </w:rPr>
              <w:t xml:space="preserve"> Women</w:t>
            </w:r>
          </w:p>
        </w:tc>
      </w:tr>
    </w:tbl>
    <w:p w:rsidR="00ED1713" w:rsidRDefault="00000000" w14:paraId="043BE434" w14:textId="77777777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  <w:t>Ședința tehnică</w:t>
      </w:r>
    </w:p>
    <w:p w:rsidR="00ED1713" w:rsidRDefault="00000000" w14:paraId="08AE4C27" w14:textId="7777777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Participarea reprezentanților cluburilor este obligatorie. </w:t>
      </w:r>
    </w:p>
    <w:p w:rsidR="00ED1713" w:rsidRDefault="00000000" w14:paraId="21AC1C8E" w14:textId="7777777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Vor fi validate înscrierile finale. </w:t>
      </w:r>
    </w:p>
    <w:p w:rsidR="00ED1713" w:rsidRDefault="00000000" w14:paraId="62D049C0" w14:textId="7777777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Vor fi prezentate regulile de desfășurare a competiției. </w:t>
      </w:r>
    </w:p>
    <w:p w:rsidR="00ED1713" w:rsidRDefault="00000000" w14:paraId="6BAA469B" w14:textId="7777777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Vor fi comunicate eventualele modificări de program.</w:t>
      </w:r>
    </w:p>
    <w:p w:rsidR="00ED1713" w:rsidRDefault="00000000" w14:paraId="7E638BCF" w14:textId="77777777">
      <w:pPr>
        <w:pStyle w:val="Heading1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10. Locația de competiție și posibilități de antrenare</w:t>
      </w:r>
    </w:p>
    <w:p w:rsidR="00ED1713" w:rsidRDefault="00000000" w14:paraId="4BF78CCB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Adresa completă. </w:t>
      </w:r>
    </w:p>
    <w:p w:rsidR="00ED1713" w:rsidRDefault="00000000" w14:paraId="72E126AD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Program acces în locație. </w:t>
      </w:r>
    </w:p>
    <w:p w:rsidR="00ED1713" w:rsidRDefault="00000000" w14:paraId="4295C05F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Program antrenamente oficiale. </w:t>
      </w:r>
    </w:p>
    <w:p w:rsidR="00ED1713" w:rsidRDefault="00000000" w14:paraId="0601CA37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Facilități disponibile. </w:t>
      </w:r>
    </w:p>
    <w:p w:rsidR="00ED1713" w:rsidRDefault="00000000" w14:paraId="0DB76152" w14:textId="77777777">
      <w:pPr>
        <w:rPr>
          <w:lang w:val="ro-RO"/>
        </w:rPr>
      </w:pPr>
      <w:r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Măsuri de accesibilitate pentru persoanele cu dizabilități.</w:t>
      </w:r>
    </w:p>
    <w:p w:rsidR="00ED1713" w:rsidRDefault="00000000" w14:paraId="4F1D4940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11. Regulamente aplicabile</w:t>
      </w:r>
    </w:p>
    <w:p w:rsidR="00ED1713" w:rsidRDefault="00000000" w14:paraId="318FFA83" w14:textId="7777777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Competiția se desfășoară conform:</w:t>
      </w:r>
    </w:p>
    <w:p w:rsidR="00ED1713" w:rsidRDefault="00000000" w14:paraId="7B8A3A65" w14:textId="7777777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regulamentelor internaționale/naționale ale federației de profil; </w:t>
      </w:r>
    </w:p>
    <w:p w:rsidR="00ED1713" w:rsidRDefault="00000000" w14:paraId="00EF277C" w14:textId="7777777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regulamentelor CNP; </w:t>
      </w:r>
    </w:p>
    <w:p w:rsidR="00ED1713" w:rsidP="0A62B612" w:rsidRDefault="00ED1713" w14:paraId="00511B40" w14:textId="00C74D0A">
      <w:pPr>
        <w:numPr>
          <w:ilvl w:val="0"/>
          <w:numId w:val="17"/>
        </w:numPr>
        <w:spacing w:before="100" w:beforeAutospacing="on" w:after="100" w:afterAutospacing="on" w:line="240" w:lineRule="auto"/>
        <w:ind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 w:rsidRPr="0A62B612" w:rsidR="00000000"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prezentului Ghid Tehnic.</w:t>
      </w:r>
    </w:p>
    <w:p w:rsidR="00ED1713" w:rsidRDefault="00000000" w14:paraId="428F2351" w14:textId="77777777">
      <w:pPr>
        <w:spacing w:before="100" w:beforeAutospacing="1" w:after="100" w:afterAutospacing="1" w:line="240" w:lineRule="auto"/>
        <w:ind w:left="360"/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o-RO"/>
        </w:rPr>
        <w:t>Sistem competițional</w:t>
      </w:r>
    </w:p>
    <w:p w:rsidR="00ED1713" w:rsidRDefault="00000000" w14:paraId="084AB5B2" w14:textId="7777777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formatul competiției; </w:t>
      </w:r>
    </w:p>
    <w:p w:rsidR="00ED1713" w:rsidRDefault="00000000" w14:paraId="3529124E" w14:textId="7777777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numărul minim de participanți pentru validarea probei; </w:t>
      </w:r>
    </w:p>
    <w:p w:rsidR="00ED1713" w:rsidRDefault="00000000" w14:paraId="03B00D5C" w14:textId="7777777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reguli de comasare a claselor sportive; </w:t>
      </w:r>
    </w:p>
    <w:p w:rsidR="00ED1713" w:rsidRDefault="00000000" w14:paraId="13FD3FCB" w14:textId="7777777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criterii de departajare; </w:t>
      </w:r>
    </w:p>
    <w:p w:rsidR="00ED1713" w:rsidRDefault="00000000" w14:paraId="7584F927" w14:textId="7777777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modul de întocmire a clasamentelor.</w:t>
      </w:r>
    </w:p>
    <w:p w:rsidR="00ED1713" w:rsidRDefault="00000000" w14:paraId="09574608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12. Oficiali</w:t>
      </w:r>
    </w:p>
    <w:p w:rsidR="00ED1713" w:rsidRDefault="00000000" w14:paraId="742653EE" w14:textId="777777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Director competiție – Director tehnic CNP</w:t>
      </w:r>
    </w:p>
    <w:p w:rsidR="00ED1713" w:rsidRDefault="00000000" w14:paraId="7D6EC60C" w14:textId="777777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Antrenor coordonator; </w:t>
      </w:r>
    </w:p>
    <w:p w:rsidR="00ED1713" w:rsidRDefault="00000000" w14:paraId="1DB0AC7A" w14:textId="777777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Președinte juriu; </w:t>
      </w:r>
    </w:p>
    <w:p w:rsidR="00ED1713" w:rsidRDefault="00000000" w14:paraId="1DD59060" w14:textId="777777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Arbitrul principal; </w:t>
      </w:r>
    </w:p>
    <w:p w:rsidR="00ED1713" w:rsidRDefault="00000000" w14:paraId="2510745D" w14:textId="777777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Secretarul competiției; </w:t>
      </w:r>
    </w:p>
    <w:p w:rsidR="00ED1713" w:rsidRDefault="00000000" w14:paraId="034CE430" w14:textId="777777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Arbitri; </w:t>
      </w:r>
    </w:p>
    <w:p w:rsidR="00ED1713" w:rsidRDefault="00000000" w14:paraId="37DAB518" w14:textId="777777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Clasificatori; </w:t>
      </w:r>
    </w:p>
    <w:p w:rsidR="00ED1713" w:rsidRDefault="00000000" w14:paraId="5C622147" w14:textId="777777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Comisia de apel.</w:t>
      </w:r>
    </w:p>
    <w:p w:rsidR="00ED1713" w:rsidRDefault="00000000" w14:paraId="3BA37D2E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13. Contestații și apeluri</w:t>
      </w:r>
    </w:p>
    <w:p w:rsidR="00ED1713" w:rsidRDefault="00000000" w14:paraId="0A062621" w14:textId="77777777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eastAsia="Times New Roman" w:cs="Times New Roman"/>
          <w:lang w:eastAsia="ro-RO"/>
        </w:rPr>
      </w:pPr>
      <w:r>
        <w:rPr>
          <w:rFonts w:ascii="Times New Roman" w:hAnsi="Times New Roman" w:eastAsia="Times New Roman" w:cs="Times New Roman"/>
          <w:lang w:eastAsia="ro-RO"/>
        </w:rPr>
        <w:t xml:space="preserve">Contestațiile se depun în scris la Secretariatul competiției în termen de </w:t>
      </w:r>
      <w:r>
        <w:rPr>
          <w:rFonts w:ascii="Times New Roman" w:hAnsi="Times New Roman" w:eastAsia="Times New Roman" w:cs="Times New Roman"/>
          <w:b/>
          <w:bCs/>
          <w:lang w:eastAsia="ro-RO"/>
        </w:rPr>
        <w:t>maximum 10</w:t>
      </w:r>
      <w:r>
        <w:rPr>
          <w:rFonts w:ascii="Times New Roman" w:hAnsi="Times New Roman" w:eastAsia="Times New Roman" w:cs="Times New Roman"/>
          <w:lang w:eastAsia="ro-RO"/>
        </w:rPr>
        <w:t xml:space="preserve"> </w:t>
      </w:r>
      <w:r>
        <w:rPr>
          <w:rFonts w:ascii="Times New Roman" w:hAnsi="Times New Roman" w:eastAsia="Times New Roman" w:cs="Times New Roman"/>
          <w:b/>
          <w:bCs/>
          <w:lang w:eastAsia="ro-RO"/>
        </w:rPr>
        <w:t>minute</w:t>
      </w:r>
      <w:r>
        <w:rPr>
          <w:rFonts w:ascii="Times New Roman" w:hAnsi="Times New Roman" w:eastAsia="Times New Roman" w:cs="Times New Roman"/>
          <w:lang w:eastAsia="ro-RO"/>
        </w:rPr>
        <w:t xml:space="preserve"> de la afișarea rezultatelor oficiale ale probei.</w:t>
      </w:r>
    </w:p>
    <w:p w:rsidR="00ED1713" w:rsidRDefault="00000000" w14:paraId="28F1805A" w14:textId="77777777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eastAsia="Times New Roman" w:cs="Times New Roman"/>
          <w:lang w:eastAsia="ro-RO"/>
        </w:rPr>
      </w:pPr>
      <w:r>
        <w:rPr>
          <w:rFonts w:ascii="Times New Roman" w:hAnsi="Times New Roman" w:eastAsia="Times New Roman" w:cs="Times New Roman"/>
          <w:lang w:eastAsia="ro-RO"/>
        </w:rPr>
        <w:t xml:space="preserve">Contestația poate fi depusă exclusiv de </w:t>
      </w:r>
      <w:r>
        <w:rPr>
          <w:rFonts w:ascii="Times New Roman" w:hAnsi="Times New Roman" w:eastAsia="Times New Roman" w:cs="Times New Roman"/>
          <w:b/>
          <w:bCs/>
          <w:lang w:eastAsia="ro-RO"/>
        </w:rPr>
        <w:t>antrenorul sau reprezentantul delegației</w:t>
      </w:r>
      <w:r>
        <w:rPr>
          <w:rFonts w:ascii="Times New Roman" w:hAnsi="Times New Roman" w:eastAsia="Times New Roman" w:cs="Times New Roman"/>
          <w:lang w:eastAsia="ro-RO"/>
        </w:rPr>
        <w:t>.</w:t>
      </w:r>
    </w:p>
    <w:p w:rsidR="00ED1713" w:rsidRDefault="00000000" w14:paraId="53D5D7A8" w14:textId="77777777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eastAsia="Times New Roman" w:cs="Times New Roman"/>
          <w:lang w:eastAsia="ro-RO"/>
        </w:rPr>
      </w:pPr>
      <w:r>
        <w:rPr>
          <w:rFonts w:ascii="Times New Roman" w:hAnsi="Times New Roman" w:eastAsia="Times New Roman" w:cs="Times New Roman"/>
          <w:lang w:eastAsia="ro-RO"/>
        </w:rPr>
        <w:t xml:space="preserve">Taxa de contestație este de </w:t>
      </w:r>
      <w:r>
        <w:rPr>
          <w:rFonts w:ascii="Times New Roman" w:hAnsi="Times New Roman" w:eastAsia="Times New Roman" w:cs="Times New Roman"/>
          <w:b/>
          <w:bCs/>
          <w:lang w:eastAsia="ro-RO"/>
        </w:rPr>
        <w:t>200 lei.</w:t>
      </w:r>
    </w:p>
    <w:p w:rsidR="00ED1713" w:rsidRDefault="00000000" w14:paraId="4DBF3580" w14:textId="77777777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eastAsia="Times New Roman" w:cs="Times New Roman"/>
          <w:lang w:eastAsia="ro-RO"/>
        </w:rPr>
      </w:pPr>
      <w:r>
        <w:rPr>
          <w:rFonts w:ascii="Times New Roman" w:hAnsi="Times New Roman" w:eastAsia="Times New Roman" w:cs="Times New Roman"/>
          <w:lang w:eastAsia="ro-RO"/>
        </w:rPr>
        <w:t xml:space="preserve">Taxa se restituie integral </w:t>
      </w:r>
      <w:r>
        <w:rPr>
          <w:rFonts w:ascii="Times New Roman" w:hAnsi="Times New Roman" w:eastAsia="Times New Roman" w:cs="Times New Roman"/>
          <w:b/>
          <w:bCs/>
          <w:lang w:eastAsia="ro-RO"/>
        </w:rPr>
        <w:t>în cazul admiterii contestației</w:t>
      </w:r>
      <w:r>
        <w:rPr>
          <w:rFonts w:ascii="Times New Roman" w:hAnsi="Times New Roman" w:eastAsia="Times New Roman" w:cs="Times New Roman"/>
          <w:lang w:eastAsia="ro-RO"/>
        </w:rPr>
        <w:t>.</w:t>
      </w:r>
    </w:p>
    <w:p w:rsidR="00ED1713" w:rsidRDefault="00000000" w14:paraId="3B7457CD" w14:textId="77777777">
      <w:pPr>
        <w:pStyle w:val="ListParagraph"/>
        <w:numPr>
          <w:ilvl w:val="0"/>
          <w:numId w:val="16"/>
        </w:numPr>
        <w:spacing w:after="240" w:line="240" w:lineRule="auto"/>
        <w:rPr>
          <w:rFonts w:ascii="Times New Roman" w:hAnsi="Times New Roman" w:eastAsia="Times New Roman" w:cs="Times New Roman"/>
          <w:lang w:eastAsia="ro-RO"/>
        </w:rPr>
      </w:pPr>
      <w:r>
        <w:rPr>
          <w:rFonts w:ascii="Times New Roman" w:hAnsi="Times New Roman" w:eastAsia="Times New Roman" w:cs="Times New Roman"/>
          <w:lang w:eastAsia="ro-RO"/>
        </w:rPr>
        <w:t xml:space="preserve">Contestațiile sunt analizate de </w:t>
      </w:r>
      <w:r>
        <w:rPr>
          <w:rFonts w:ascii="Times New Roman" w:hAnsi="Times New Roman" w:eastAsia="Times New Roman" w:cs="Times New Roman"/>
          <w:b/>
          <w:bCs/>
          <w:lang w:eastAsia="ro-RO"/>
        </w:rPr>
        <w:t>Comisia de Apel, iar decizia acesteia este definitivă.</w:t>
      </w:r>
    </w:p>
    <w:p w:rsidR="00ED1713" w:rsidRDefault="00000000" w14:paraId="79592750" w14:textId="77777777">
      <w:pPr>
        <w:pStyle w:val="Heading2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14. Rezultate și clasamente</w:t>
      </w:r>
    </w:p>
    <w:p w:rsidR="00ED1713" w:rsidRDefault="00000000" w14:paraId="6C463214" w14:textId="7777777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Rezultatele sunt validate de arbitrul principal. </w:t>
      </w:r>
    </w:p>
    <w:p w:rsidR="00ED1713" w:rsidRDefault="00000000" w14:paraId="5BFC196F" w14:textId="7777777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Rezultatele oficiale sunt afișate la secretariatul competiției. </w:t>
      </w:r>
    </w:p>
    <w:p w:rsidR="00ED1713" w:rsidRDefault="00000000" w14:paraId="71688E03" w14:textId="7777777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Clasamentele finale sunt publicate de organizator. </w:t>
      </w:r>
    </w:p>
    <w:p w:rsidR="00ED1713" w:rsidRDefault="00000000" w14:paraId="531D0F5C" w14:textId="7777777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Rezultatele devin definitive după expirarea termenului de contestații.</w:t>
      </w:r>
    </w:p>
    <w:p w:rsidR="00ED1713" w:rsidRDefault="00000000" w14:paraId="1CE32972" w14:textId="77777777">
      <w:pPr>
        <w:pStyle w:val="Heading1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15. Premii și recunoașteri</w:t>
      </w:r>
    </w:p>
    <w:p w:rsidR="00ED1713" w:rsidRDefault="00000000" w14:paraId="51B9B8E7" w14:textId="7777777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Pentru fiecare probă validată se acordă:</w:t>
      </w:r>
    </w:p>
    <w:p w:rsidR="00ED1713" w:rsidRDefault="00000000" w14:paraId="5CF7627D" w14:textId="7777777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Locul I – medalie de aur și diplomă; </w:t>
      </w:r>
    </w:p>
    <w:p w:rsidR="00ED1713" w:rsidRDefault="00000000" w14:paraId="198A36D2" w14:textId="7777777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Locul II – medalie de argint și diplomă; </w:t>
      </w:r>
    </w:p>
    <w:p w:rsidR="00ED1713" w:rsidRDefault="00000000" w14:paraId="6665CEDC" w14:textId="77777777">
      <w:pPr>
        <w:numPr>
          <w:ilvl w:val="0"/>
          <w:numId w:val="26"/>
        </w:numPr>
        <w:spacing w:after="0" w:line="240" w:lineRule="auto"/>
        <w:ind w:left="714" w:hanging="357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Locul III – medalie de bronz și diplomă. </w:t>
      </w:r>
    </w:p>
    <w:p w:rsidR="00ED1713" w:rsidRDefault="00000000" w14:paraId="6ABDAD14" w14:textId="77777777">
      <w:pPr>
        <w:spacing w:before="120"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Dacă este cazul:</w:t>
      </w:r>
    </w:p>
    <w:p w:rsidR="00ED1713" w:rsidRDefault="00000000" w14:paraId="09A5CC55" w14:textId="77777777">
      <w:pPr>
        <w:numPr>
          <w:ilvl w:val="0"/>
          <w:numId w:val="27"/>
        </w:numPr>
        <w:spacing w:before="120" w:after="100" w:afterAutospacing="1" w:line="240" w:lineRule="auto"/>
        <w:ind w:left="714" w:hanging="357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cupe pentru clasamente generale; </w:t>
      </w:r>
    </w:p>
    <w:p w:rsidR="00ED1713" w:rsidRDefault="00000000" w14:paraId="389C9A38" w14:textId="7777777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trofee speciale; </w:t>
      </w:r>
    </w:p>
    <w:p w:rsidR="00ED1713" w:rsidRDefault="00000000" w14:paraId="6AD518CE" w14:textId="7777777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premii speciale stabilite de organizator. </w:t>
      </w:r>
    </w:p>
    <w:p w:rsidR="00ED1713" w:rsidRDefault="00000000" w14:paraId="0C257519" w14:textId="77777777">
      <w:pPr>
        <w:spacing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Festivitatea de premiere se desfășoară conform programului competiției, după validarea rezultatelor oficiale.</w:t>
      </w:r>
    </w:p>
    <w:p w:rsidR="00ED1713" w:rsidRDefault="00000000" w14:paraId="140A06E4" w14:textId="77777777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</w:pPr>
      <w:r>
        <w:rPr>
          <w:rFonts w:ascii="Times New Roman" w:hAnsi="Times New Roman" w:eastAsia="Times New Roman" w:cs="Times New Roman"/>
          <w:b/>
          <w:bCs/>
          <w:sz w:val="27"/>
          <w:szCs w:val="27"/>
          <w:lang w:val="ro-RO" w:eastAsia="ro-RO"/>
        </w:rPr>
        <w:t>16. Asistență medicală și siguranță</w:t>
      </w:r>
    </w:p>
    <w:p w:rsidR="00ED1713" w:rsidRDefault="00000000" w14:paraId="5FB72541" w14:textId="777777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ambulanță prezentă pe durata competiției; </w:t>
      </w:r>
    </w:p>
    <w:p w:rsidR="00ED1713" w:rsidRDefault="00000000" w14:paraId="101D12F2" w14:textId="777777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personal medical; </w:t>
      </w:r>
    </w:p>
    <w:p w:rsidR="00ED1713" w:rsidRDefault="00000000" w14:paraId="466C89B5" w14:textId="777777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proceduri de urgență; </w:t>
      </w:r>
    </w:p>
    <w:p w:rsidR="00ED1713" w:rsidRDefault="00000000" w14:paraId="4CEBBCA5" w14:textId="7777777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>număr de urgență 112.</w:t>
      </w:r>
    </w:p>
    <w:p w:rsidR="00ED1713" w:rsidRDefault="00000000" w14:paraId="0AB0E242" w14:textId="77777777">
      <w:pPr>
        <w:pStyle w:val="Heading3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17. Accesibilitate</w:t>
      </w:r>
    </w:p>
    <w:p w:rsidR="00ED1713" w:rsidRDefault="00000000" w14:paraId="3EE4A910" w14:textId="7777777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acces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utilizatorii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scaun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rulant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D1713" w:rsidRDefault="00000000" w14:paraId="65368F4C" w14:textId="7777777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grupuri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sanitare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accesibile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D1713" w:rsidRDefault="00000000" w14:paraId="79243132" w14:textId="77777777">
      <w:pPr>
        <w:numPr>
          <w:ilvl w:val="0"/>
          <w:numId w:val="29"/>
        </w:numPr>
        <w:spacing w:before="100" w:beforeAutospacing="1" w:after="100" w:afterAutospacing="1" w:line="240" w:lineRule="auto"/>
      </w:pPr>
      <w:proofErr w:type="spellStart"/>
      <w:r>
        <w:rPr>
          <w:rFonts w:ascii="Times New Roman" w:hAnsi="Times New Roman" w:cs="Times New Roman"/>
          <w:sz w:val="24"/>
          <w:szCs w:val="24"/>
        </w:rPr>
        <w:t>spații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acces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circulație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adaptate</w:t>
      </w:r>
      <w:proofErr w:type="spellEnd"/>
      <w:r>
        <w:t>.</w:t>
      </w:r>
    </w:p>
    <w:p w:rsidR="00ED1713" w:rsidRDefault="00000000" w14:paraId="7C803C27" w14:textId="69B627BF">
      <w:pPr>
        <w:pStyle w:val="Heading3"/>
        <w:rPr>
          <w:rFonts w:ascii="Times New Roman" w:hAnsi="Times New Roman" w:cs="Times New Roman"/>
          <w:b w:val="1"/>
          <w:bCs w:val="1"/>
          <w:color w:val="auto"/>
        </w:rPr>
      </w:pPr>
      <w:r w:rsidRPr="29C97598" w:rsidR="4AA1E49D">
        <w:rPr>
          <w:rFonts w:ascii="Times New Roman" w:hAnsi="Times New Roman" w:cs="Times New Roman"/>
          <w:b w:val="1"/>
          <w:bCs w:val="1"/>
          <w:color w:val="auto"/>
        </w:rPr>
        <w:t>18. Cazare, masă și transport</w:t>
      </w:r>
    </w:p>
    <w:p w:rsidR="00ED1713" w:rsidRDefault="00000000" w14:paraId="5E90A112" w14:textId="77777777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condiții de cazare; </w:t>
      </w:r>
    </w:p>
    <w:p w:rsidR="00ED1713" w:rsidRDefault="00000000" w14:paraId="6D8027F2" w14:textId="77777777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condiții de masă; </w:t>
      </w:r>
    </w:p>
    <w:p w:rsidR="00ED1713" w:rsidP="29C97598" w:rsidRDefault="00000000" w14:paraId="68896B25" w14:textId="27A463FE">
      <w:pPr>
        <w:numPr>
          <w:ilvl w:val="0"/>
          <w:numId w:val="30"/>
        </w:numPr>
        <w:spacing w:before="100" w:beforeAutospacing="on" w:after="100" w:afterAutospacing="on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29C97598" w:rsidR="4AA1E49D">
        <w:rPr>
          <w:rFonts w:ascii="Times New Roman" w:hAnsi="Times New Roman" w:cs="Times New Roman"/>
          <w:sz w:val="24"/>
          <w:szCs w:val="24"/>
        </w:rPr>
        <w:t>transport local;</w:t>
      </w:r>
    </w:p>
    <w:p w:rsidR="00ED1713" w:rsidRDefault="00000000" w14:paraId="7AE04A6C" w14:textId="77777777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responsabilități financiare –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toate </w:t>
      </w:r>
      <w:r>
        <w:rPr>
          <w:rFonts w:ascii="Times New Roman" w:hAnsi="Times New Roman" w:cs="Times New Roman"/>
          <w:b/>
          <w:bCs/>
        </w:rPr>
        <w:t>cheltuielile aferente C.N. revin clubului de proveniență</w:t>
      </w:r>
    </w:p>
    <w:p w:rsidR="00ED1713" w:rsidRDefault="00000000" w14:paraId="0994053A" w14:textId="77777777">
      <w:pPr>
        <w:pStyle w:val="Heading1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19. Cod de conduită</w:t>
      </w:r>
    </w:p>
    <w:p w:rsidR="00ED1713" w:rsidRDefault="00000000" w14:paraId="0E993C71" w14:textId="77777777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Respectarea prevederilor de mai jos 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este obligatorie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pentru toți participanții (sportivi, antrenori, însoțitori, oficiali, voluntari). Scopul său este asigurarea unui cadru sigur și demn pentru desfășurarea competiției și a protejării imaginii sportului paralimpic, a sportivilor și a Comitetului Național Paralimpic.</w:t>
      </w:r>
    </w:p>
    <w:p w:rsidR="00ED1713" w:rsidRDefault="00000000" w14:paraId="27B081A3" w14:textId="7777777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A. Respect și comportament responsabil</w:t>
      </w:r>
    </w:p>
    <w:p w:rsidR="00ED1713" w:rsidRDefault="00000000" w14:paraId="396A01BD" w14:textId="77777777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Respectarea personalului organizatoric, arbitrilor, voluntarilor și celorlalți sportivi, indiferent de club sau statut.</w:t>
      </w:r>
    </w:p>
    <w:p w:rsidR="00ED1713" w:rsidRDefault="00000000" w14:paraId="32D179FD" w14:textId="77777777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Este strict interzis limbajul ofensator, gesturile agresive, hărțuirea, intimidarea sau orice formă de discriminare.</w:t>
      </w:r>
    </w:p>
    <w:p w:rsidR="00ED1713" w:rsidRDefault="00000000" w14:paraId="2941BFF2" w14:textId="77777777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Comportamentele agresive ori care afectează demnitatea altor participanți vor fi sancționate pe loc, măsurile aplicate putând merge până la excluderea din competiție.</w:t>
      </w:r>
    </w:p>
    <w:p w:rsidR="00ED1713" w:rsidRDefault="00ED1713" w14:paraId="5A6D6301" w14:textId="77777777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D1713" w:rsidRDefault="00000000" w14:paraId="317C1121" w14:textId="7777777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B. Interzicerea consumului de alcool și substanțe interzise</w:t>
      </w:r>
    </w:p>
    <w:p w:rsidR="00ED1713" w:rsidRDefault="00000000" w14:paraId="7FA9EAD0" w14:textId="77777777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Consumul de băuturi alcoolice este strict interzis pe toată durata competiției</w:t>
      </w:r>
    </w:p>
    <w:p w:rsidR="00ED1713" w:rsidRDefault="00000000" w14:paraId="34A226DF" w14:textId="77777777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Prezentarea la competiție sau activități oficiale sub influența alcoolului sau a altor substanțe interzise atrage excluderea imediată din competiție.</w:t>
      </w:r>
    </w:p>
    <w:p w:rsidR="00ED1713" w:rsidRDefault="00ED1713" w14:paraId="4BBA15D9" w14:textId="77777777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D1713" w:rsidRDefault="00000000" w14:paraId="3CE501B2" w14:textId="7777777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C. Reguli în locația de competiție</w:t>
      </w:r>
    </w:p>
    <w:p w:rsidR="00ED1713" w:rsidRDefault="00000000" w14:paraId="387ED7AA" w14:textId="77777777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Păstrarea ordinii și curățeniei în spațiul de concurs și spațiile adiacente.</w:t>
      </w:r>
    </w:p>
    <w:p w:rsidR="00ED1713" w:rsidRDefault="00000000" w14:paraId="752471F7" w14:textId="77777777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Respectarea instrucțiunilor organizatorilor și arbitrilor.</w:t>
      </w:r>
    </w:p>
    <w:p w:rsidR="00ED1713" w:rsidRDefault="00000000" w14:paraId="12350F70" w14:textId="77777777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Utilizarea exclusivă a echipamentului sportiv aprobat și respectarea normelor de siguranță.</w:t>
      </w:r>
    </w:p>
    <w:p w:rsidR="00ED1713" w:rsidRDefault="00ED1713" w14:paraId="189DF529" w14:textId="77777777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D1713" w:rsidRDefault="00000000" w14:paraId="7ED2E594" w14:textId="7777777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D. Fair-play și reprezentare</w:t>
      </w:r>
    </w:p>
    <w:p w:rsidR="00ED1713" w:rsidRDefault="00000000" w14:paraId="7BBE6E1A" w14:textId="77777777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Respectarea principiilor sportului curat, fără comportamente nesportive.</w:t>
      </w:r>
    </w:p>
    <w:p w:rsidR="00ED1713" w:rsidRDefault="00000000" w14:paraId="5392C7B7" w14:textId="77777777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Conștientizarea faptului că fiecare participant reprezintă clubul său și întreaga mișcare </w:t>
      </w:r>
      <w:proofErr w:type="spellStart"/>
      <w:r>
        <w:rPr>
          <w:rFonts w:ascii="Times New Roman" w:hAnsi="Times New Roman" w:cs="Times New Roman"/>
          <w:sz w:val="24"/>
          <w:szCs w:val="24"/>
          <w:lang w:val="ro-RO"/>
        </w:rPr>
        <w:t>paralimpică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 xml:space="preserve"> românească.</w:t>
      </w:r>
    </w:p>
    <w:p w:rsidR="00ED1713" w:rsidRDefault="00ED1713" w14:paraId="4104A374" w14:textId="77777777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D1713" w:rsidRDefault="00000000" w14:paraId="69FF6929" w14:textId="7777777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E. Sancțiuni</w:t>
      </w:r>
    </w:p>
    <w:p w:rsidR="00ED1713" w:rsidRDefault="00000000" w14:paraId="067249CD" w14:textId="77777777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Încălcarea prezentului Cod de Conduită atrage sancțiuni disciplinare graduale, în funcție de gravitatea faptei:</w:t>
      </w:r>
    </w:p>
    <w:p w:rsidR="00ED1713" w:rsidRDefault="00000000" w14:paraId="6985F345" w14:textId="7777777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Avertisment verbal sau scris;</w:t>
      </w:r>
    </w:p>
    <w:p w:rsidR="00ED1713" w:rsidRDefault="00000000" w14:paraId="52D287F0" w14:textId="7777777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Suspendarea temporară din anumite probe;</w:t>
      </w:r>
    </w:p>
    <w:p w:rsidR="00ED1713" w:rsidRDefault="00000000" w14:paraId="71B5F546" w14:textId="7777777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Excluderea din competiție;</w:t>
      </w:r>
    </w:p>
    <w:p w:rsidR="00ED1713" w:rsidRDefault="00000000" w14:paraId="6C8F7EA1" w14:textId="7777777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Informarea clubului de apartenență și aplicarea de sancțiuni suplimentare către acesta;</w:t>
      </w:r>
    </w:p>
    <w:p w:rsidR="00ED1713" w:rsidRDefault="00000000" w14:paraId="57F9DE99" w14:textId="77777777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Sesizarea autorităților competente, în cazuri grave (ex. agresiune, distrugere de bunuri, infracțiuni).</w:t>
      </w:r>
    </w:p>
    <w:p w:rsidR="00ED1713" w:rsidRDefault="00000000" w14:paraId="27DD7404" w14:textId="77777777">
      <w:pPr>
        <w:pStyle w:val="Heading1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20. Comisia de organizare (urmează să fie stabilit)</w:t>
      </w:r>
    </w:p>
    <w:p w:rsidR="00ED1713" w:rsidRDefault="00000000" w14:paraId="75B88E86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coordonator general; </w:t>
      </w:r>
    </w:p>
    <w:p w:rsidR="00ED1713" w:rsidRDefault="00000000" w14:paraId="4440990D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responsabili sportivi; </w:t>
      </w:r>
    </w:p>
    <w:p w:rsidR="00ED1713" w:rsidRDefault="00000000" w14:paraId="7D3C50A0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responsabil logistic; </w:t>
      </w:r>
    </w:p>
    <w:p w:rsidR="00ED1713" w:rsidRDefault="00000000" w14:paraId="0DEE0037" w14:textId="7777777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</w:pPr>
      <w:r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responsabil medical; </w:t>
      </w:r>
    </w:p>
    <w:p w:rsidR="00ED1713" w:rsidRDefault="00000000" w14:paraId="7E8AFBA5" w14:textId="77777777">
      <w:pPr>
        <w:rPr>
          <w:lang w:val="ro-RO"/>
        </w:rPr>
      </w:pPr>
      <w:r>
        <w:rPr>
          <w:rFonts w:ascii="Times New Roman" w:hAnsi="Symbol" w:eastAsia="Times New Roman" w:cs="Times New Roman"/>
          <w:sz w:val="24"/>
          <w:szCs w:val="24"/>
          <w:lang w:val="ro-RO" w:eastAsia="ro-RO"/>
        </w:rPr>
        <w:t></w:t>
      </w:r>
      <w:r>
        <w:rPr>
          <w:rFonts w:ascii="Times New Roman" w:hAnsi="Times New Roman" w:eastAsia="Times New Roman" w:cs="Times New Roman"/>
          <w:sz w:val="24"/>
          <w:szCs w:val="24"/>
          <w:lang w:val="ro-RO" w:eastAsia="ro-RO"/>
        </w:rPr>
        <w:t xml:space="preserve">  responsabil rezultate și clasamente.</w:t>
      </w:r>
    </w:p>
    <w:p w:rsidR="00ED1713" w:rsidRDefault="00ED1713" w14:paraId="34E4D597" w14:textId="77777777">
      <w:pPr>
        <w:pStyle w:val="ListBullet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</w:p>
    <w:p w:rsidR="00ED1713" w:rsidRDefault="00ED1713" w14:paraId="49E2C3DE" w14:textId="77777777">
      <w:pPr>
        <w:rPr>
          <w:rFonts w:ascii="Times New Roman" w:hAnsi="Times New Roman" w:cs="Times New Roman"/>
          <w:sz w:val="24"/>
          <w:szCs w:val="24"/>
        </w:rPr>
      </w:pPr>
    </w:p>
    <w:sectPr w:rsidR="00ED1713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orient="portrait"/>
      <w:pgMar w:top="1417" w:right="1417" w:bottom="1417" w:left="1417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1157D3" w:rsidRDefault="001157D3" w14:paraId="1EC6667F" w14:textId="77777777">
      <w:pPr>
        <w:spacing w:after="0" w:line="240" w:lineRule="auto"/>
      </w:pPr>
      <w:r>
        <w:separator/>
      </w:r>
    </w:p>
  </w:endnote>
  <w:endnote w:type="continuationSeparator" w:id="0">
    <w:p w:rsidR="001157D3" w:rsidRDefault="001157D3" w14:paraId="6B419E0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auto"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ED1713" w:rsidRDefault="00ED1713" w14:paraId="726811B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ED1713" w:rsidRDefault="00ED1713" w14:paraId="7D2759B9" w14:textId="77777777">
    <w:pPr>
      <w:pStyle w:val="Footer"/>
      <w:tabs>
        <w:tab w:val="center" w:pos="4680"/>
        <w:tab w:val="right" w:pos="9360"/>
      </w:tabs>
      <w:jc w:val="center"/>
      <w:rPr>
        <w:rFonts w:ascii="Cambria" w:hAnsi="Cambria"/>
        <w:color w:val="7F7F7F" w:themeColor="text1" w:themeTint="80"/>
        <w:sz w:val="20"/>
        <w:szCs w:val="20"/>
        <w:lang w:val="ro-RO"/>
      </w:rPr>
    </w:pPr>
  </w:p>
  <w:p w:rsidR="00ED1713" w:rsidRDefault="00ED1713" w14:paraId="69A9F7B4" w14:textId="77777777">
    <w:pPr>
      <w:pStyle w:val="Footer"/>
      <w:tabs>
        <w:tab w:val="center" w:pos="4680"/>
        <w:tab w:val="right" w:pos="9360"/>
      </w:tabs>
      <w:jc w:val="center"/>
      <w:rPr>
        <w:rFonts w:ascii="Cambria" w:hAnsi="Cambria"/>
        <w:color w:val="7F7F7F" w:themeColor="text1" w:themeTint="80"/>
        <w:sz w:val="20"/>
        <w:szCs w:val="20"/>
        <w:lang w:val="ro-RO"/>
      </w:rPr>
    </w:pPr>
  </w:p>
  <w:p w:rsidR="00ED1713" w:rsidRDefault="00000000" w14:paraId="3890AB01" w14:textId="77777777">
    <w:pPr>
      <w:pStyle w:val="Footer"/>
      <w:tabs>
        <w:tab w:val="center" w:pos="4680"/>
        <w:tab w:val="right" w:pos="9360"/>
      </w:tabs>
      <w:jc w:val="center"/>
      <w:rPr>
        <w:rFonts w:ascii="Cambria" w:hAnsi="Cambria"/>
        <w:color w:val="ADADAD" w:themeColor="background2" w:themeShade="BF"/>
        <w:sz w:val="18"/>
        <w:szCs w:val="18"/>
        <w:lang w:val="ro-RO"/>
      </w:rPr>
    </w:pPr>
    <w:r>
      <w:rPr>
        <w:rFonts w:ascii="Cambria" w:hAnsi="Cambria"/>
        <w:color w:val="ADADAD" w:themeColor="background2" w:themeShade="BF"/>
        <w:sz w:val="18"/>
        <w:szCs w:val="18"/>
        <w:lang w:val="ro-RO"/>
      </w:rPr>
      <w:t>Comitetul Național Paralimpic | Str. Vasile Conta nr. 16, Sector 2, București, 020954 | Cod fiscal: 4203814 office@paralimpicromania.ro | www.paralimpicromania.ro</w:t>
    </w:r>
  </w:p>
  <w:p w:rsidR="00ED1713" w:rsidRDefault="00000000" w14:paraId="20FD0D72" w14:textId="77777777">
    <w:pPr>
      <w:pStyle w:val="Footer"/>
      <w:tabs>
        <w:tab w:val="center" w:pos="4680"/>
        <w:tab w:val="right" w:pos="9360"/>
      </w:tabs>
      <w:jc w:val="center"/>
      <w:rPr>
        <w:rFonts w:ascii="Cambria" w:hAnsi="Cambria"/>
        <w:color w:val="ADADAD" w:themeColor="background2" w:themeShade="BF"/>
        <w:sz w:val="18"/>
        <w:szCs w:val="18"/>
        <w:lang w:val="ro-RO"/>
      </w:rPr>
    </w:pPr>
    <w:r>
      <w:rPr>
        <w:rFonts w:ascii="Cambria" w:hAnsi="Cambria"/>
        <w:color w:val="ADADAD" w:themeColor="background2" w:themeShade="BF"/>
        <w:sz w:val="18"/>
        <w:szCs w:val="18"/>
        <w:lang w:val="ro-RO"/>
      </w:rPr>
      <w:t>Adresă corespondență: Str. Constantin Sandu-Aldea nr. 51, Sector 1, București, 012062</w:t>
    </w:r>
  </w:p>
  <w:p w:rsidR="00ED1713" w:rsidRDefault="00ED1713" w14:paraId="26F99E37" w14:textId="77777777">
    <w:pPr>
      <w:pStyle w:val="Footer"/>
      <w:rPr>
        <w:rFonts w:ascii="Cambria" w:hAnsi="Cambria"/>
        <w:color w:val="000000" w:themeColor="text1"/>
        <w:sz w:val="20"/>
        <w:szCs w:val="20"/>
      </w:rPr>
    </w:pPr>
  </w:p>
  <w:p w:rsidR="00ED1713" w:rsidRDefault="00ED1713" w14:paraId="5137689D" w14:textId="77777777">
    <w:pPr>
      <w:pStyle w:val="Footer"/>
    </w:pPr>
  </w:p>
  <w:p w:rsidR="00ED1713" w:rsidRDefault="00ED1713" w14:paraId="55B5378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ED1713" w:rsidRDefault="00ED1713" w14:paraId="1BD1B1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1157D3" w:rsidRDefault="001157D3" w14:paraId="7C6EA11B" w14:textId="77777777">
      <w:pPr>
        <w:spacing w:after="0" w:line="240" w:lineRule="auto"/>
      </w:pPr>
      <w:r>
        <w:separator/>
      </w:r>
    </w:p>
  </w:footnote>
  <w:footnote w:type="continuationSeparator" w:id="0">
    <w:p w:rsidR="001157D3" w:rsidRDefault="001157D3" w14:paraId="76868C6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ED1713" w:rsidRDefault="00ED1713" w14:paraId="425896B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ED1713" w:rsidRDefault="00ED1713" w14:paraId="31CD6EBE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ED1713" w:rsidRDefault="00ED1713" w14:paraId="2D481752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9"/>
    <w:multiLevelType w:val="multilevel"/>
    <w:tmpl w:val="D890989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" w15:restartNumberingAfterBreak="0">
    <w:nsid w:val="0580EA4E"/>
    <w:multiLevelType w:val="multilevel"/>
    <w:tmpl w:val="FC92FE74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" w15:restartNumberingAfterBreak="0">
    <w:nsid w:val="09DE3709"/>
    <w:multiLevelType w:val="multilevel"/>
    <w:tmpl w:val="74988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0A5642F2"/>
    <w:multiLevelType w:val="multilevel"/>
    <w:tmpl w:val="5CA0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0FB30418"/>
    <w:multiLevelType w:val="multilevel"/>
    <w:tmpl w:val="E00CE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10D85D70"/>
    <w:multiLevelType w:val="multilevel"/>
    <w:tmpl w:val="270C3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13832F23"/>
    <w:multiLevelType w:val="multilevel"/>
    <w:tmpl w:val="40CE7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19365926"/>
    <w:multiLevelType w:val="multilevel"/>
    <w:tmpl w:val="609CA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1A793D9E"/>
    <w:multiLevelType w:val="multilevel"/>
    <w:tmpl w:val="E4540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1AAF5F2B"/>
    <w:multiLevelType w:val="multilevel"/>
    <w:tmpl w:val="B270E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25782CC7"/>
    <w:multiLevelType w:val="multilevel"/>
    <w:tmpl w:val="C010A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2CD51780"/>
    <w:multiLevelType w:val="multilevel"/>
    <w:tmpl w:val="5944E810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2" w15:restartNumberingAfterBreak="0">
    <w:nsid w:val="2F382D8D"/>
    <w:multiLevelType w:val="multilevel"/>
    <w:tmpl w:val="5E229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31A414E1"/>
    <w:multiLevelType w:val="multilevel"/>
    <w:tmpl w:val="BCD01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331D0C86"/>
    <w:multiLevelType w:val="multilevel"/>
    <w:tmpl w:val="000C3A34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8671551"/>
    <w:multiLevelType w:val="multilevel"/>
    <w:tmpl w:val="17BE2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3A311A0D"/>
    <w:multiLevelType w:val="multilevel"/>
    <w:tmpl w:val="1CB84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3CDA477B"/>
    <w:multiLevelType w:val="multilevel"/>
    <w:tmpl w:val="262E1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3CE72E2F"/>
    <w:multiLevelType w:val="multilevel"/>
    <w:tmpl w:val="49D86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 w15:restartNumberingAfterBreak="0">
    <w:nsid w:val="40B77B96"/>
    <w:multiLevelType w:val="multilevel"/>
    <w:tmpl w:val="AE265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 w15:restartNumberingAfterBreak="0">
    <w:nsid w:val="45E65AB9"/>
    <w:multiLevelType w:val="multilevel"/>
    <w:tmpl w:val="0D5CD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48603F9D"/>
    <w:multiLevelType w:val="multilevel"/>
    <w:tmpl w:val="8D882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4B6B0753"/>
    <w:multiLevelType w:val="multilevel"/>
    <w:tmpl w:val="B4469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" w15:restartNumberingAfterBreak="0">
    <w:nsid w:val="52ED1A39"/>
    <w:multiLevelType w:val="multilevel"/>
    <w:tmpl w:val="2D8A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" w15:restartNumberingAfterBreak="0">
    <w:nsid w:val="57941355"/>
    <w:multiLevelType w:val="multilevel"/>
    <w:tmpl w:val="EA1A8C1E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5A234ADF"/>
    <w:multiLevelType w:val="multilevel"/>
    <w:tmpl w:val="773CB62C"/>
    <w:lvl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6" w15:restartNumberingAfterBreak="0">
    <w:nsid w:val="6087711F"/>
    <w:multiLevelType w:val="multilevel"/>
    <w:tmpl w:val="41DE5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" w15:restartNumberingAfterBreak="0">
    <w:nsid w:val="61AECFE1"/>
    <w:multiLevelType w:val="multilevel"/>
    <w:tmpl w:val="D818D178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8" w15:restartNumberingAfterBreak="0">
    <w:nsid w:val="643E6A98"/>
    <w:multiLevelType w:val="multilevel"/>
    <w:tmpl w:val="01906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" w15:restartNumberingAfterBreak="0">
    <w:nsid w:val="68914AF6"/>
    <w:multiLevelType w:val="multilevel"/>
    <w:tmpl w:val="B8566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" w15:restartNumberingAfterBreak="0">
    <w:nsid w:val="6EA21E90"/>
    <w:multiLevelType w:val="multilevel"/>
    <w:tmpl w:val="768C3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103FE4"/>
    <w:multiLevelType w:val="multilevel"/>
    <w:tmpl w:val="5CDE0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2" w15:restartNumberingAfterBreak="0">
    <w:nsid w:val="7BFE0D51"/>
    <w:multiLevelType w:val="multilevel"/>
    <w:tmpl w:val="2550D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377433119">
    <w:abstractNumId w:val="0"/>
  </w:num>
  <w:num w:numId="2" w16cid:durableId="1602566493">
    <w:abstractNumId w:val="25"/>
  </w:num>
  <w:num w:numId="3" w16cid:durableId="1888953166">
    <w:abstractNumId w:val="16"/>
  </w:num>
  <w:num w:numId="4" w16cid:durableId="400176788">
    <w:abstractNumId w:val="32"/>
  </w:num>
  <w:num w:numId="5" w16cid:durableId="1503424011">
    <w:abstractNumId w:val="6"/>
  </w:num>
  <w:num w:numId="6" w16cid:durableId="1119879938">
    <w:abstractNumId w:val="3"/>
  </w:num>
  <w:num w:numId="7" w16cid:durableId="1631324732">
    <w:abstractNumId w:val="30"/>
  </w:num>
  <w:num w:numId="8" w16cid:durableId="1250583281">
    <w:abstractNumId w:val="14"/>
  </w:num>
  <w:num w:numId="9" w16cid:durableId="504707705">
    <w:abstractNumId w:val="5"/>
  </w:num>
  <w:num w:numId="10" w16cid:durableId="490176240">
    <w:abstractNumId w:val="20"/>
  </w:num>
  <w:num w:numId="11" w16cid:durableId="113332932">
    <w:abstractNumId w:val="4"/>
  </w:num>
  <w:num w:numId="12" w16cid:durableId="1398164846">
    <w:abstractNumId w:val="29"/>
  </w:num>
  <w:num w:numId="13" w16cid:durableId="674579792">
    <w:abstractNumId w:val="8"/>
  </w:num>
  <w:num w:numId="14" w16cid:durableId="1784033010">
    <w:abstractNumId w:val="31"/>
  </w:num>
  <w:num w:numId="15" w16cid:durableId="367725954">
    <w:abstractNumId w:val="22"/>
  </w:num>
  <w:num w:numId="16" w16cid:durableId="1830826229">
    <w:abstractNumId w:val="24"/>
  </w:num>
  <w:num w:numId="17" w16cid:durableId="936868611">
    <w:abstractNumId w:val="17"/>
  </w:num>
  <w:num w:numId="18" w16cid:durableId="212428340">
    <w:abstractNumId w:val="28"/>
  </w:num>
  <w:num w:numId="19" w16cid:durableId="146553491">
    <w:abstractNumId w:val="12"/>
  </w:num>
  <w:num w:numId="20" w16cid:durableId="2040277803">
    <w:abstractNumId w:val="15"/>
  </w:num>
  <w:num w:numId="21" w16cid:durableId="1177423931">
    <w:abstractNumId w:val="18"/>
  </w:num>
  <w:num w:numId="22" w16cid:durableId="704796856">
    <w:abstractNumId w:val="9"/>
  </w:num>
  <w:num w:numId="23" w16cid:durableId="210849149">
    <w:abstractNumId w:val="21"/>
  </w:num>
  <w:num w:numId="24" w16cid:durableId="1150708728">
    <w:abstractNumId w:val="19"/>
  </w:num>
  <w:num w:numId="25" w16cid:durableId="865487934">
    <w:abstractNumId w:val="2"/>
  </w:num>
  <w:num w:numId="26" w16cid:durableId="843938357">
    <w:abstractNumId w:val="26"/>
  </w:num>
  <w:num w:numId="27" w16cid:durableId="1073625344">
    <w:abstractNumId w:val="23"/>
  </w:num>
  <w:num w:numId="28" w16cid:durableId="576940389">
    <w:abstractNumId w:val="7"/>
  </w:num>
  <w:num w:numId="29" w16cid:durableId="1131746404">
    <w:abstractNumId w:val="10"/>
  </w:num>
  <w:num w:numId="30" w16cid:durableId="523446647">
    <w:abstractNumId w:val="13"/>
  </w:num>
  <w:num w:numId="31" w16cid:durableId="2115051719">
    <w:abstractNumId w:val="11"/>
  </w:num>
  <w:num w:numId="32" w16cid:durableId="1851214608">
    <w:abstractNumId w:val="27"/>
  </w:num>
  <w:num w:numId="33" w16cid:durableId="146781387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 wp14">
  <w:zoom w:percent="20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713"/>
    <w:rsid w:val="00000000"/>
    <w:rsid w:val="000D09AC"/>
    <w:rsid w:val="001157D3"/>
    <w:rsid w:val="00250D6F"/>
    <w:rsid w:val="0029007F"/>
    <w:rsid w:val="003258F7"/>
    <w:rsid w:val="007647E2"/>
    <w:rsid w:val="00B92410"/>
    <w:rsid w:val="00CF1CAA"/>
    <w:rsid w:val="00ED1713"/>
    <w:rsid w:val="064770CA"/>
    <w:rsid w:val="0A62B612"/>
    <w:rsid w:val="0E1A2DA6"/>
    <w:rsid w:val="286522BF"/>
    <w:rsid w:val="29A550BC"/>
    <w:rsid w:val="29C97598"/>
    <w:rsid w:val="2A53A387"/>
    <w:rsid w:val="3C6A8AEB"/>
    <w:rsid w:val="4A67BAC5"/>
    <w:rsid w:val="4A8B242F"/>
    <w:rsid w:val="4AA1E49D"/>
    <w:rsid w:val="55E110AE"/>
    <w:rsid w:val="5B9F0D56"/>
    <w:rsid w:val="6B2BF0AB"/>
    <w:rsid w:val="6F8F8748"/>
    <w:rsid w:val="7C2F127E"/>
    <w:rsid w:val="7E24E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1DAF2B8"/>
  <w15:docId w15:val="{0EF7013D-A4FC-884E-B200-AF6272DB86D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 wp14">
  <w:docDefaults>
    <w:rPrDefault>
      <w:rPr>
        <w:rFonts w:asciiTheme="minorHAnsi" w:hAnsiTheme="minorHAnsi" w:eastAsiaTheme="minorHAnsi" w:cstheme="minorBidi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200" w:line="276" w:lineRule="auto"/>
    </w:pPr>
    <w:rPr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1"/>
    <w:uiPriority w:val="9"/>
    <w:qFormat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  <w:lang w:val="ro-RO"/>
      <w14:ligatures w14:val="standardContextual"/>
    </w:rPr>
  </w:style>
  <w:style w:type="paragraph" w:styleId="Heading2">
    <w:name w:val="heading 2"/>
    <w:basedOn w:val="Normal"/>
    <w:next w:val="Normal"/>
    <w:link w:val="Heading2Char1"/>
    <w:uiPriority w:val="9"/>
    <w:semiHidden/>
    <w:unhideWhenUsed/>
    <w:qFormat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  <w:lang w:val="ro-RO"/>
      <w14:ligatures w14:val="standardContextual"/>
    </w:rPr>
  </w:style>
  <w:style w:type="paragraph" w:styleId="Heading3">
    <w:name w:val="heading 3"/>
    <w:basedOn w:val="Normal"/>
    <w:next w:val="Normal"/>
    <w:link w:val="Heading3Char1"/>
    <w:uiPriority w:val="9"/>
    <w:unhideWhenUsed/>
    <w:qFormat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ro-RO"/>
      <w14:ligatures w14:val="standardContextual"/>
    </w:rPr>
  </w:style>
  <w:style w:type="paragraph" w:styleId="Heading4">
    <w:name w:val="heading 4"/>
    <w:basedOn w:val="Normal"/>
    <w:next w:val="Normal"/>
    <w:link w:val="Heading4Char1"/>
    <w:uiPriority w:val="9"/>
    <w:semiHidden/>
    <w:unhideWhenUsed/>
    <w:qFormat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  <w:lang w:val="ro-RO"/>
      <w14:ligatures w14:val="standardContextual"/>
    </w:rPr>
  </w:style>
  <w:style w:type="paragraph" w:styleId="Heading5">
    <w:name w:val="heading 5"/>
    <w:basedOn w:val="Normal"/>
    <w:next w:val="Normal"/>
    <w:link w:val="Heading5Char1"/>
    <w:uiPriority w:val="9"/>
    <w:semiHidden/>
    <w:unhideWhenUsed/>
    <w:qFormat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  <w:lang w:val="ro-RO"/>
      <w14:ligatures w14:val="standardContextual"/>
    </w:rPr>
  </w:style>
  <w:style w:type="paragraph" w:styleId="Heading6">
    <w:name w:val="heading 6"/>
    <w:basedOn w:val="Normal"/>
    <w:next w:val="Normal"/>
    <w:link w:val="Heading6Char1"/>
    <w:uiPriority w:val="9"/>
    <w:semiHidden/>
    <w:unhideWhenUsed/>
    <w:qFormat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:lang w:val="ro-RO"/>
      <w14:ligatures w14:val="standardContextual"/>
    </w:rPr>
  </w:style>
  <w:style w:type="paragraph" w:styleId="Heading7">
    <w:name w:val="heading 7"/>
    <w:basedOn w:val="Normal"/>
    <w:next w:val="Normal"/>
    <w:link w:val="Heading7Char1"/>
    <w:uiPriority w:val="9"/>
    <w:semiHidden/>
    <w:unhideWhenUsed/>
    <w:qFormat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  <w:lang w:val="ro-RO"/>
      <w14:ligatures w14:val="standardContextual"/>
    </w:rPr>
  </w:style>
  <w:style w:type="paragraph" w:styleId="Heading8">
    <w:name w:val="heading 8"/>
    <w:basedOn w:val="Normal"/>
    <w:next w:val="Normal"/>
    <w:link w:val="Heading8Char1"/>
    <w:uiPriority w:val="9"/>
    <w:semiHidden/>
    <w:unhideWhenUsed/>
    <w:qFormat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  <w:lang w:val="ro-RO"/>
      <w14:ligatures w14:val="standardContextual"/>
    </w:rPr>
  </w:style>
  <w:style w:type="paragraph" w:styleId="Heading9">
    <w:name w:val="heading 9"/>
    <w:basedOn w:val="Normal"/>
    <w:next w:val="Normal"/>
    <w:link w:val="Heading9Char1"/>
    <w:uiPriority w:val="9"/>
    <w:semiHidden/>
    <w:unhideWhenUsed/>
    <w:qFormat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  <w:lang w:val="ro-RO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A6A6A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81C9EA" w:themeColor="accent1" w:themeTint="67" w:sz="4" w:space="0"/>
        <w:left w:val="single" w:color="81C9EA" w:themeColor="accent1" w:themeTint="67" w:sz="4" w:space="0"/>
        <w:bottom w:val="single" w:color="81C9EA" w:themeColor="accent1" w:themeTint="67" w:sz="4" w:space="0"/>
        <w:right w:val="single" w:color="81C9EA" w:themeColor="accent1" w:themeTint="67" w:sz="4" w:space="0"/>
        <w:insideH w:val="single" w:color="81C9EA" w:themeColor="accent1" w:themeTint="67" w:sz="4" w:space="0"/>
        <w:insideV w:val="single" w:color="81C9EA" w:themeColor="accen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4AB2E1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81C9EA" w:themeColor="accent1" w:themeTint="67" w:sz="4" w:space="0"/>
          <w:left w:val="single" w:color="81C9EA" w:themeColor="accent1" w:themeTint="67" w:sz="4" w:space="0"/>
          <w:bottom w:val="single" w:color="81C9EA" w:themeColor="accent1" w:themeTint="67" w:sz="4" w:space="0"/>
          <w:right w:val="single" w:color="81C9EA" w:themeColor="accent1" w:themeTint="67" w:sz="4" w:space="0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F6C5AB" w:themeColor="accent2" w:themeTint="67" w:sz="4" w:space="0"/>
        <w:left w:val="single" w:color="F6C5AB" w:themeColor="accent2" w:themeTint="67" w:sz="4" w:space="0"/>
        <w:bottom w:val="single" w:color="F6C5AB" w:themeColor="accent2" w:themeTint="67" w:sz="4" w:space="0"/>
        <w:right w:val="single" w:color="F6C5AB" w:themeColor="accent2" w:themeTint="67" w:sz="4" w:space="0"/>
        <w:insideH w:val="single" w:color="F6C5AB" w:themeColor="accent2" w:themeTint="67" w:sz="4" w:space="0"/>
        <w:insideV w:val="single" w:color="F6C5AB" w:themeColor="accent2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2AB87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6C5AB" w:themeColor="accent2" w:themeTint="67" w:sz="4" w:space="0"/>
          <w:left w:val="single" w:color="F6C5AB" w:themeColor="accent2" w:themeTint="67" w:sz="4" w:space="0"/>
          <w:bottom w:val="single" w:color="F6C5AB" w:themeColor="accent2" w:themeTint="67" w:sz="4" w:space="0"/>
          <w:right w:val="single" w:color="F6C5AB" w:themeColor="accent2" w:themeTint="67" w:sz="4" w:space="0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83E28F" w:themeColor="accent3" w:themeTint="67" w:sz="4" w:space="0"/>
        <w:left w:val="single" w:color="83E28F" w:themeColor="accent3" w:themeTint="67" w:sz="4" w:space="0"/>
        <w:bottom w:val="single" w:color="83E28F" w:themeColor="accent3" w:themeTint="67" w:sz="4" w:space="0"/>
        <w:right w:val="single" w:color="83E28F" w:themeColor="accent3" w:themeTint="67" w:sz="4" w:space="0"/>
        <w:insideH w:val="single" w:color="83E28F" w:themeColor="accent3" w:themeTint="67" w:sz="4" w:space="0"/>
        <w:insideV w:val="single" w:color="83E28F" w:themeColor="accent3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4BD55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83E28F" w:themeColor="accent3" w:themeTint="67" w:sz="4" w:space="0"/>
          <w:left w:val="single" w:color="83E28F" w:themeColor="accent3" w:themeTint="67" w:sz="4" w:space="0"/>
          <w:bottom w:val="single" w:color="83E28F" w:themeColor="accent3" w:themeTint="67" w:sz="4" w:space="0"/>
          <w:right w:val="single" w:color="83E28F" w:themeColor="accent3" w:themeTint="67" w:sz="4" w:space="0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94DBF7" w:themeColor="accent4" w:themeTint="67" w:sz="4" w:space="0"/>
        <w:left w:val="single" w:color="94DBF7" w:themeColor="accent4" w:themeTint="67" w:sz="4" w:space="0"/>
        <w:bottom w:val="single" w:color="94DBF7" w:themeColor="accent4" w:themeTint="67" w:sz="4" w:space="0"/>
        <w:right w:val="single" w:color="94DBF7" w:themeColor="accent4" w:themeTint="67" w:sz="4" w:space="0"/>
        <w:insideH w:val="single" w:color="94DBF7" w:themeColor="accent4" w:themeTint="67" w:sz="4" w:space="0"/>
        <w:insideV w:val="single" w:color="94DBF7" w:themeColor="accent4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4CCF4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94DBF7" w:themeColor="accent4" w:themeTint="67" w:sz="4" w:space="0"/>
          <w:left w:val="single" w:color="94DBF7" w:themeColor="accent4" w:themeTint="67" w:sz="4" w:space="0"/>
          <w:bottom w:val="single" w:color="94DBF7" w:themeColor="accent4" w:themeTint="67" w:sz="4" w:space="0"/>
          <w:right w:val="single" w:color="94DBF7" w:themeColor="accent4" w:themeTint="67" w:sz="4" w:space="0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E49DDC" w:themeColor="accent5" w:themeTint="67" w:sz="4" w:space="0"/>
        <w:left w:val="single" w:color="E49DDC" w:themeColor="accent5" w:themeTint="67" w:sz="4" w:space="0"/>
        <w:bottom w:val="single" w:color="E49DDC" w:themeColor="accent5" w:themeTint="67" w:sz="4" w:space="0"/>
        <w:right w:val="single" w:color="E49DDC" w:themeColor="accent5" w:themeTint="67" w:sz="4" w:space="0"/>
        <w:insideH w:val="single" w:color="E49DDC" w:themeColor="accent5" w:themeTint="67" w:sz="4" w:space="0"/>
        <w:insideV w:val="single" w:color="E49DDC" w:themeColor="accent5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D971C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E49DDC" w:themeColor="accent5" w:themeTint="67" w:sz="4" w:space="0"/>
          <w:left w:val="single" w:color="E49DDC" w:themeColor="accent5" w:themeTint="67" w:sz="4" w:space="0"/>
          <w:bottom w:val="single" w:color="E49DDC" w:themeColor="accent5" w:themeTint="67" w:sz="4" w:space="0"/>
          <w:right w:val="single" w:color="E49DDC" w:themeColor="accent5" w:themeTint="67" w:sz="4" w:space="0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E5A0" w:themeColor="accent6" w:themeTint="67" w:sz="4" w:space="0"/>
        <w:left w:val="single" w:color="B2E5A0" w:themeColor="accent6" w:themeTint="67" w:sz="4" w:space="0"/>
        <w:bottom w:val="single" w:color="B2E5A0" w:themeColor="accent6" w:themeTint="67" w:sz="4" w:space="0"/>
        <w:right w:val="single" w:color="B2E5A0" w:themeColor="accent6" w:themeTint="67" w:sz="4" w:space="0"/>
        <w:insideH w:val="single" w:color="B2E5A0" w:themeColor="accent6" w:themeTint="67" w:sz="4" w:space="0"/>
        <w:insideV w:val="single" w:color="B2E5A0" w:themeColor="accent6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0D976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2E5A0" w:themeColor="accent6" w:themeTint="67" w:sz="4" w:space="0"/>
          <w:left w:val="single" w:color="B2E5A0" w:themeColor="accent6" w:themeTint="67" w:sz="4" w:space="0"/>
          <w:bottom w:val="single" w:color="B2E5A0" w:themeColor="accent6" w:themeTint="67" w:sz="4" w:space="0"/>
          <w:right w:val="single" w:color="B2E5A0" w:themeColor="accent6" w:themeTint="67" w:sz="4" w:space="0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19729B" w:themeColor="accent1" w:themeTint="EA" w:sz="4" w:space="0"/>
        <w:insideH w:val="single" w:color="19729B" w:themeColor="accent1" w:themeTint="EA" w:sz="4" w:space="0"/>
        <w:insideV w:val="single" w:color="19729B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19729B" w:themeColor="accent1" w:themeTint="EA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19729B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2AA85" w:themeColor="accent2" w:themeTint="97" w:sz="4" w:space="0"/>
        <w:insideH w:val="single" w:color="F2AA85" w:themeColor="accent2" w:themeTint="97" w:sz="4" w:space="0"/>
        <w:insideV w:val="single" w:color="F2AA8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2AA85" w:themeColor="accent2" w:themeTint="97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2AA8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196C24" w:themeColor="accent3" w:themeTint="FE" w:sz="4" w:space="0"/>
        <w:insideH w:val="single" w:color="196C24" w:themeColor="accent3" w:themeTint="FE" w:sz="4" w:space="0"/>
        <w:insideV w:val="single" w:color="196C24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196C24" w:themeColor="accent3" w:themeTint="FE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196C24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FCAF3" w:themeColor="accent4" w:themeTint="9A" w:sz="4" w:space="0"/>
        <w:insideH w:val="single" w:color="5FCAF3" w:themeColor="accent4" w:themeTint="9A" w:sz="4" w:space="0"/>
        <w:insideV w:val="single" w:color="5FCAF3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FCAF3" w:themeColor="accent4" w:themeTint="9A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5FCAF3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2B93" w:themeColor="accent5" w:sz="4" w:space="0"/>
        <w:insideH w:val="single" w:color="A02B93" w:themeColor="accent5" w:sz="4" w:space="0"/>
        <w:insideV w:val="single" w:color="A02B93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A02B93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A02B93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EA72E" w:themeColor="accent6" w:sz="4" w:space="0"/>
        <w:insideH w:val="single" w:color="4EA72E" w:themeColor="accent6" w:sz="4" w:space="0"/>
        <w:insideV w:val="single" w:color="4EA72E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EA72E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EA72E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19729B" w:themeColor="accent1" w:themeTint="EA" w:sz="4" w:space="0"/>
        <w:insideH w:val="single" w:color="19729B" w:themeColor="accent1" w:themeTint="EA" w:sz="4" w:space="0"/>
        <w:insideV w:val="single" w:color="19729B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2AA85" w:themeColor="accent2" w:themeTint="97" w:sz="4" w:space="0"/>
        <w:insideH w:val="single" w:color="F2AA85" w:themeColor="accent2" w:themeTint="97" w:sz="4" w:space="0"/>
        <w:insideV w:val="single" w:color="F2AA8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196C24" w:themeColor="accent3" w:themeTint="FE" w:sz="4" w:space="0"/>
        <w:insideH w:val="single" w:color="196C24" w:themeColor="accent3" w:themeTint="FE" w:sz="4" w:space="0"/>
        <w:insideV w:val="single" w:color="196C24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FCAF3" w:themeColor="accent4" w:themeTint="9A" w:sz="4" w:space="0"/>
        <w:insideH w:val="single" w:color="5FCAF3" w:themeColor="accent4" w:themeTint="9A" w:sz="4" w:space="0"/>
        <w:insideV w:val="single" w:color="5FCAF3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2B93" w:themeColor="accent5" w:sz="4" w:space="0"/>
        <w:insideH w:val="single" w:color="A02B93" w:themeColor="accent5" w:sz="4" w:space="0"/>
        <w:insideV w:val="single" w:color="A02B93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EA72E" w:themeColor="accent6" w:sz="4" w:space="0"/>
        <w:insideH w:val="single" w:color="4EA72E" w:themeColor="accent6" w:sz="4" w:space="0"/>
        <w:insideV w:val="single" w:color="4EA72E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color="50B4E2" w:themeColor="accent1" w:themeTint="90" w:sz="4" w:space="0"/>
        <w:left w:val="single" w:color="50B4E2" w:themeColor="accent1" w:themeTint="90" w:sz="4" w:space="0"/>
        <w:bottom w:val="single" w:color="50B4E2" w:themeColor="accent1" w:themeTint="90" w:sz="4" w:space="0"/>
        <w:right w:val="single" w:color="50B4E2" w:themeColor="accent1" w:themeTint="90" w:sz="4" w:space="0"/>
        <w:insideH w:val="single" w:color="50B4E2" w:themeColor="accent1" w:themeTint="90" w:sz="4" w:space="0"/>
        <w:insideV w:val="single" w:color="50B4E2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19729B" w:themeColor="accent1" w:themeTint="EA" w:sz="4" w:space="0"/>
          <w:left w:val="single" w:color="19729B" w:themeColor="accent1" w:themeTint="EA" w:sz="4" w:space="0"/>
          <w:bottom w:val="single" w:color="19729B" w:themeColor="accent1" w:themeTint="EA" w:sz="4" w:space="0"/>
          <w:right w:val="single" w:color="19729B" w:themeColor="accent1" w:themeTint="EA" w:sz="4" w:space="0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19729B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color="F2AE8B" w:themeColor="accent2" w:themeTint="90" w:sz="4" w:space="0"/>
        <w:left w:val="single" w:color="F2AE8B" w:themeColor="accent2" w:themeTint="90" w:sz="4" w:space="0"/>
        <w:bottom w:val="single" w:color="F2AE8B" w:themeColor="accent2" w:themeTint="90" w:sz="4" w:space="0"/>
        <w:right w:val="single" w:color="F2AE8B" w:themeColor="accent2" w:themeTint="90" w:sz="4" w:space="0"/>
        <w:insideH w:val="single" w:color="F2AE8B" w:themeColor="accent2" w:themeTint="90" w:sz="4" w:space="0"/>
        <w:insideV w:val="single" w:color="F2AE8B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F2AA85" w:themeColor="accent2" w:themeTint="97" w:sz="4" w:space="0"/>
          <w:left w:val="single" w:color="F2AA85" w:themeColor="accent2" w:themeTint="97" w:sz="4" w:space="0"/>
          <w:bottom w:val="single" w:color="F2AA85" w:themeColor="accent2" w:themeTint="97" w:sz="4" w:space="0"/>
          <w:right w:val="single" w:color="F2AA85" w:themeColor="accent2" w:themeTint="97" w:sz="4" w:space="0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F2AA8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color="51D663" w:themeColor="accent3" w:themeTint="90" w:sz="4" w:space="0"/>
        <w:left w:val="single" w:color="51D663" w:themeColor="accent3" w:themeTint="90" w:sz="4" w:space="0"/>
        <w:bottom w:val="single" w:color="51D663" w:themeColor="accent3" w:themeTint="90" w:sz="4" w:space="0"/>
        <w:right w:val="single" w:color="51D663" w:themeColor="accent3" w:themeTint="90" w:sz="4" w:space="0"/>
        <w:insideH w:val="single" w:color="51D663" w:themeColor="accent3" w:themeTint="90" w:sz="4" w:space="0"/>
        <w:insideV w:val="single" w:color="51D663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196C24" w:themeColor="accent3" w:themeTint="FE" w:sz="4" w:space="0"/>
          <w:left w:val="single" w:color="196C24" w:themeColor="accent3" w:themeTint="FE" w:sz="4" w:space="0"/>
          <w:bottom w:val="single" w:color="196C24" w:themeColor="accent3" w:themeTint="FE" w:sz="4" w:space="0"/>
          <w:right w:val="single" w:color="196C24" w:themeColor="accent3" w:themeTint="FE" w:sz="4" w:space="0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196C24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color="6ACDF4" w:themeColor="accent4" w:themeTint="90" w:sz="4" w:space="0"/>
        <w:left w:val="single" w:color="6ACDF4" w:themeColor="accent4" w:themeTint="90" w:sz="4" w:space="0"/>
        <w:bottom w:val="single" w:color="6ACDF4" w:themeColor="accent4" w:themeTint="90" w:sz="4" w:space="0"/>
        <w:right w:val="single" w:color="6ACDF4" w:themeColor="accent4" w:themeTint="90" w:sz="4" w:space="0"/>
        <w:insideH w:val="single" w:color="6ACDF4" w:themeColor="accent4" w:themeTint="90" w:sz="4" w:space="0"/>
        <w:insideV w:val="single" w:color="6ACDF4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5FCAF3" w:themeColor="accent4" w:themeTint="9A" w:sz="4" w:space="0"/>
          <w:left w:val="single" w:color="5FCAF3" w:themeColor="accent4" w:themeTint="9A" w:sz="4" w:space="0"/>
          <w:bottom w:val="single" w:color="5FCAF3" w:themeColor="accent4" w:themeTint="9A" w:sz="4" w:space="0"/>
          <w:right w:val="single" w:color="5FCAF3" w:themeColor="accent4" w:themeTint="9A" w:sz="4" w:space="0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5FCAF3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color="DA76CE" w:themeColor="accent5" w:themeTint="90" w:sz="4" w:space="0"/>
        <w:left w:val="single" w:color="DA76CE" w:themeColor="accent5" w:themeTint="90" w:sz="4" w:space="0"/>
        <w:bottom w:val="single" w:color="DA76CE" w:themeColor="accent5" w:themeTint="90" w:sz="4" w:space="0"/>
        <w:right w:val="single" w:color="DA76CE" w:themeColor="accent5" w:themeTint="90" w:sz="4" w:space="0"/>
        <w:insideH w:val="single" w:color="DA76CE" w:themeColor="accent5" w:themeTint="90" w:sz="4" w:space="0"/>
        <w:insideV w:val="single" w:color="DA76C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A02B93" w:themeColor="accent5" w:sz="4" w:space="0"/>
          <w:left w:val="single" w:color="A02B93" w:themeColor="accent5" w:sz="4" w:space="0"/>
          <w:bottom w:val="single" w:color="A02B93" w:themeColor="accent5" w:sz="4" w:space="0"/>
          <w:right w:val="single" w:color="A02B93" w:themeColor="accent5" w:sz="4" w:space="0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color="A02B93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color="94DA7B" w:themeColor="accent6" w:themeTint="90" w:sz="4" w:space="0"/>
        <w:left w:val="single" w:color="94DA7B" w:themeColor="accent6" w:themeTint="90" w:sz="4" w:space="0"/>
        <w:bottom w:val="single" w:color="94DA7B" w:themeColor="accent6" w:themeTint="90" w:sz="4" w:space="0"/>
        <w:right w:val="single" w:color="94DA7B" w:themeColor="accent6" w:themeTint="90" w:sz="4" w:space="0"/>
        <w:insideH w:val="single" w:color="94DA7B" w:themeColor="accent6" w:themeTint="90" w:sz="4" w:space="0"/>
        <w:insideV w:val="single" w:color="94DA7B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4EA72E" w:themeColor="accent6" w:sz="4" w:space="0"/>
          <w:left w:val="single" w:color="4EA72E" w:themeColor="accent6" w:sz="4" w:space="0"/>
          <w:bottom w:val="single" w:color="4EA72E" w:themeColor="accent6" w:sz="4" w:space="0"/>
          <w:right w:val="single" w:color="4EA72E" w:themeColor="accent6" w:sz="4" w:space="0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color="4EA72E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GridTable5Dark-Accent1" w:customStyle="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E4F4" w:themeColor="accent1" w:themeTint="34" w:fill="BFE4F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AE2D6" w:themeColor="accent2" w:themeTint="32" w:fill="FAE2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C0F0C6" w:themeColor="accent3" w:themeTint="34" w:fill="C0F0C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styleId="GridTable5Dark-Accent4" w:customStyle="1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C9EDFB" w:themeColor="accent4" w:themeTint="34" w:fill="C9EDF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1CDED" w:themeColor="accent5" w:themeTint="34" w:fill="F1CDED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F2CF" w:themeColor="accent6" w:themeTint="34" w:fill="D8F2CF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themeTint="80" w:sz="12" w:space="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63BDE6" w:themeColor="accent1" w:themeTint="80" w:sz="4" w:space="0"/>
        <w:left w:val="single" w:color="63BDE6" w:themeColor="accent1" w:themeTint="80" w:sz="4" w:space="0"/>
        <w:bottom w:val="single" w:color="63BDE6" w:themeColor="accent1" w:themeTint="80" w:sz="4" w:space="0"/>
        <w:right w:val="single" w:color="63BDE6" w:themeColor="accent1" w:themeTint="80" w:sz="4" w:space="0"/>
        <w:insideH w:val="single" w:color="63BDE6" w:themeColor="accent1" w:themeTint="80" w:sz="4" w:space="0"/>
        <w:insideV w:val="single" w:color="63BDE6" w:themeColor="accent1" w:themeTint="80" w:sz="4" w:space="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color="63BDE6" w:themeColor="accent1" w:themeTint="80" w:sz="12" w:space="0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F2AA85" w:themeColor="accent2" w:themeTint="97" w:sz="4" w:space="0"/>
        <w:left w:val="single" w:color="F2AA85" w:themeColor="accent2" w:themeTint="97" w:sz="4" w:space="0"/>
        <w:bottom w:val="single" w:color="F2AA85" w:themeColor="accent2" w:themeTint="97" w:sz="4" w:space="0"/>
        <w:right w:val="single" w:color="F2AA85" w:themeColor="accent2" w:themeTint="97" w:sz="4" w:space="0"/>
        <w:insideH w:val="single" w:color="F2AA85" w:themeColor="accent2" w:themeTint="97" w:sz="4" w:space="0"/>
        <w:insideV w:val="single" w:color="F2AA85" w:themeColor="accent2" w:themeTint="97" w:sz="4" w:space="0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color="F2AA85" w:themeColor="accent2" w:themeTint="97" w:sz="12" w:space="0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196C24" w:themeColor="accent3" w:themeTint="FE" w:sz="4" w:space="0"/>
        <w:left w:val="single" w:color="196C24" w:themeColor="accent3" w:themeTint="FE" w:sz="4" w:space="0"/>
        <w:bottom w:val="single" w:color="196C24" w:themeColor="accent3" w:themeTint="FE" w:sz="4" w:space="0"/>
        <w:right w:val="single" w:color="196C24" w:themeColor="accent3" w:themeTint="FE" w:sz="4" w:space="0"/>
        <w:insideH w:val="single" w:color="196C24" w:themeColor="accent3" w:themeTint="FE" w:sz="4" w:space="0"/>
        <w:insideV w:val="single" w:color="196C24" w:themeColor="accent3" w:themeTint="FE" w:sz="4" w:space="0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color="196C24" w:themeColor="accent3" w:themeTint="FE" w:sz="12" w:space="0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5FCAF3" w:themeColor="accent4" w:themeTint="9A" w:sz="4" w:space="0"/>
        <w:left w:val="single" w:color="5FCAF3" w:themeColor="accent4" w:themeTint="9A" w:sz="4" w:space="0"/>
        <w:bottom w:val="single" w:color="5FCAF3" w:themeColor="accent4" w:themeTint="9A" w:sz="4" w:space="0"/>
        <w:right w:val="single" w:color="5FCAF3" w:themeColor="accent4" w:themeTint="9A" w:sz="4" w:space="0"/>
        <w:insideH w:val="single" w:color="5FCAF3" w:themeColor="accent4" w:themeTint="9A" w:sz="4" w:space="0"/>
        <w:insideV w:val="single" w:color="5FCAF3" w:themeColor="accent4" w:themeTint="9A" w:sz="4" w:space="0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color="5FCAF3" w:themeColor="accent4" w:themeTint="9A" w:sz="12" w:space="0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2B93" w:themeColor="accent5" w:sz="4" w:space="0"/>
        <w:left w:val="single" w:color="A02B93" w:themeColor="accent5" w:sz="4" w:space="0"/>
        <w:bottom w:val="single" w:color="A02B93" w:themeColor="accent5" w:sz="4" w:space="0"/>
        <w:right w:val="single" w:color="A02B93" w:themeColor="accent5" w:sz="4" w:space="0"/>
        <w:insideH w:val="single" w:color="A02B93" w:themeColor="accent5" w:sz="4" w:space="0"/>
        <w:insideV w:val="single" w:color="A02B93" w:themeColor="accent5" w:sz="4" w:space="0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color="A02B93" w:themeColor="accent5" w:sz="12" w:space="0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4EA72E" w:themeColor="accent6" w:sz="4" w:space="0"/>
        <w:left w:val="single" w:color="4EA72E" w:themeColor="accent6" w:sz="4" w:space="0"/>
        <w:bottom w:val="single" w:color="4EA72E" w:themeColor="accent6" w:sz="4" w:space="0"/>
        <w:right w:val="single" w:color="4EA72E" w:themeColor="accent6" w:sz="4" w:space="0"/>
        <w:insideH w:val="single" w:color="4EA72E" w:themeColor="accent6" w:sz="4" w:space="0"/>
        <w:insideV w:val="single" w:color="4EA72E" w:themeColor="accent6" w:sz="4" w:space="0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color="4EA72E" w:themeColor="accent6" w:sz="12" w:space="0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3BDE6" w:themeColor="accent1" w:themeTint="80" w:sz="4" w:space="0"/>
        <w:right w:val="single" w:color="63BDE6" w:themeColor="accent1" w:themeTint="80" w:sz="4" w:space="0"/>
        <w:insideH w:val="single" w:color="63BDE6" w:themeColor="accent1" w:themeTint="80" w:sz="4" w:space="0"/>
        <w:insideV w:val="single" w:color="63BDE6" w:themeColor="accent1" w:themeTint="80" w:sz="4" w:space="0"/>
      </w:tblBorders>
    </w:tblPr>
    <w:tblStylePr w:type="fir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63BDE6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single" w:color="63BDE6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63BDE6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color="000000" w:sz="4" w:space="0"/>
          <w:left w:val="single" w:color="63BDE6" w:themeColor="accent1" w:themeTint="8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2AA85" w:themeColor="accent2" w:themeTint="97" w:sz="4" w:space="0"/>
        <w:right w:val="single" w:color="F2AA85" w:themeColor="accent2" w:themeTint="97" w:sz="4" w:space="0"/>
        <w:insideH w:val="single" w:color="F2AA85" w:themeColor="accent2" w:themeTint="97" w:sz="4" w:space="0"/>
        <w:insideV w:val="single" w:color="F2AA85" w:themeColor="accent2" w:themeTint="97" w:sz="4" w:space="0"/>
      </w:tblBorders>
    </w:tblPr>
    <w:tblStylePr w:type="fir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2AA85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single" w:color="F2AA8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2AA8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color="000000" w:sz="4" w:space="0"/>
          <w:left w:val="single" w:color="F2AA85" w:themeColor="accent2" w:themeTint="97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196C24" w:themeColor="accent3" w:themeTint="FE" w:sz="4" w:space="0"/>
        <w:right w:val="single" w:color="196C24" w:themeColor="accent3" w:themeTint="FE" w:sz="4" w:space="0"/>
        <w:insideH w:val="single" w:color="196C24" w:themeColor="accent3" w:themeTint="FE" w:sz="4" w:space="0"/>
        <w:insideV w:val="single" w:color="196C24" w:themeColor="accent3" w:themeTint="FE" w:sz="4" w:space="0"/>
      </w:tblBorders>
    </w:tblPr>
    <w:tblStylePr w:type="fir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196C24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single" w:color="196C24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196C24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color="000000" w:sz="4" w:space="0"/>
          <w:left w:val="single" w:color="196C24" w:themeColor="accent3" w:themeTint="FE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FCAF3" w:themeColor="accent4" w:themeTint="9A" w:sz="4" w:space="0"/>
        <w:right w:val="single" w:color="5FCAF3" w:themeColor="accent4" w:themeTint="9A" w:sz="4" w:space="0"/>
        <w:insideH w:val="single" w:color="5FCAF3" w:themeColor="accent4" w:themeTint="9A" w:sz="4" w:space="0"/>
        <w:insideV w:val="single" w:color="5FCAF3" w:themeColor="accent4" w:themeTint="9A" w:sz="4" w:space="0"/>
      </w:tblBorders>
    </w:tblPr>
    <w:tblStylePr w:type="fir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5FCAF3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single" w:color="5FCAF3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FCAF3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color="000000" w:sz="4" w:space="0"/>
          <w:left w:val="single" w:color="5FCAF3" w:themeColor="accent4" w:themeTint="9A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A76CE" w:themeColor="accent5" w:themeTint="90" w:sz="4" w:space="0"/>
        <w:right w:val="single" w:color="DA76CE" w:themeColor="accent5" w:themeTint="90" w:sz="4" w:space="0"/>
        <w:insideH w:val="single" w:color="DA76CE" w:themeColor="accent5" w:themeTint="90" w:sz="4" w:space="0"/>
        <w:insideV w:val="single" w:color="DA76CE" w:themeColor="accent5" w:themeTint="90" w:sz="4" w:space="0"/>
      </w:tblBorders>
    </w:tblPr>
    <w:tblStylePr w:type="fir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A76CE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single" w:color="DA76C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A76C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color="000000" w:sz="4" w:space="0"/>
          <w:left w:val="single" w:color="DA76CE" w:themeColor="accent5" w:themeTint="9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4DA7B" w:themeColor="accent6" w:themeTint="90" w:sz="4" w:space="0"/>
        <w:right w:val="single" w:color="94DA7B" w:themeColor="accent6" w:themeTint="90" w:sz="4" w:space="0"/>
        <w:insideH w:val="single" w:color="94DA7B" w:themeColor="accent6" w:themeTint="90" w:sz="4" w:space="0"/>
        <w:insideV w:val="single" w:color="94DA7B" w:themeColor="accent6" w:themeTint="90" w:sz="4" w:space="0"/>
      </w:tblBorders>
    </w:tblPr>
    <w:tblStylePr w:type="fir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4DA7B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single" w:color="94DA7B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4DA7B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color="000000" w:sz="4" w:space="0"/>
          <w:left w:val="single" w:color="94DA7B" w:themeColor="accent6" w:themeTint="9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11B" w:themeColor="accent6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11B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156082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15608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E97132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E97132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196B24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196B24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F9ED5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F9ED5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A02B93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A02B93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EA72E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EA72E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50B4E2" w:themeColor="accent1" w:themeTint="90" w:sz="4" w:space="0"/>
        <w:bottom w:val="single" w:color="50B4E2" w:themeColor="accent1" w:themeTint="90" w:sz="4" w:space="0"/>
        <w:insideH w:val="single" w:color="50B4E2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50B4E2" w:themeColor="accent1" w:themeTint="90" w:sz="4" w:space="0"/>
          <w:left w:val="none" w:color="000000" w:sz="4" w:space="0"/>
          <w:bottom w:val="single" w:color="50B4E2" w:themeColor="accent1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50B4E2" w:themeColor="accent1" w:themeTint="90" w:sz="4" w:space="0"/>
          <w:left w:val="none" w:color="000000" w:sz="4" w:space="0"/>
          <w:bottom w:val="single" w:color="50B4E2" w:themeColor="accent1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F2AE8B" w:themeColor="accent2" w:themeTint="90" w:sz="4" w:space="0"/>
        <w:bottom w:val="single" w:color="F2AE8B" w:themeColor="accent2" w:themeTint="90" w:sz="4" w:space="0"/>
        <w:insideH w:val="single" w:color="F2AE8B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F2AE8B" w:themeColor="accent2" w:themeTint="90" w:sz="4" w:space="0"/>
          <w:left w:val="none" w:color="000000" w:sz="4" w:space="0"/>
          <w:bottom w:val="single" w:color="F2AE8B" w:themeColor="accent2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F2AE8B" w:themeColor="accent2" w:themeTint="90" w:sz="4" w:space="0"/>
          <w:left w:val="none" w:color="000000" w:sz="4" w:space="0"/>
          <w:bottom w:val="single" w:color="F2AE8B" w:themeColor="accent2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51D663" w:themeColor="accent3" w:themeTint="90" w:sz="4" w:space="0"/>
        <w:bottom w:val="single" w:color="51D663" w:themeColor="accent3" w:themeTint="90" w:sz="4" w:space="0"/>
        <w:insideH w:val="single" w:color="51D663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51D663" w:themeColor="accent3" w:themeTint="90" w:sz="4" w:space="0"/>
          <w:left w:val="none" w:color="000000" w:sz="4" w:space="0"/>
          <w:bottom w:val="single" w:color="51D663" w:themeColor="accent3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51D663" w:themeColor="accent3" w:themeTint="90" w:sz="4" w:space="0"/>
          <w:left w:val="none" w:color="000000" w:sz="4" w:space="0"/>
          <w:bottom w:val="single" w:color="51D663" w:themeColor="accent3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6ACDF4" w:themeColor="accent4" w:themeTint="90" w:sz="4" w:space="0"/>
        <w:bottom w:val="single" w:color="6ACDF4" w:themeColor="accent4" w:themeTint="90" w:sz="4" w:space="0"/>
        <w:insideH w:val="single" w:color="6ACDF4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6ACDF4" w:themeColor="accent4" w:themeTint="90" w:sz="4" w:space="0"/>
          <w:left w:val="none" w:color="000000" w:sz="4" w:space="0"/>
          <w:bottom w:val="single" w:color="6ACDF4" w:themeColor="accent4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6ACDF4" w:themeColor="accent4" w:themeTint="90" w:sz="4" w:space="0"/>
          <w:left w:val="none" w:color="000000" w:sz="4" w:space="0"/>
          <w:bottom w:val="single" w:color="6ACDF4" w:themeColor="accent4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76CE" w:themeColor="accent5" w:themeTint="90" w:sz="4" w:space="0"/>
        <w:bottom w:val="single" w:color="DA76CE" w:themeColor="accent5" w:themeTint="90" w:sz="4" w:space="0"/>
        <w:insideH w:val="single" w:color="DA76C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DA76CE" w:themeColor="accent5" w:themeTint="90" w:sz="4" w:space="0"/>
          <w:left w:val="none" w:color="000000" w:sz="4" w:space="0"/>
          <w:bottom w:val="single" w:color="DA76CE" w:themeColor="accent5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DA76CE" w:themeColor="accent5" w:themeTint="90" w:sz="4" w:space="0"/>
          <w:left w:val="none" w:color="000000" w:sz="4" w:space="0"/>
          <w:bottom w:val="single" w:color="DA76CE" w:themeColor="accent5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94DA7B" w:themeColor="accent6" w:themeTint="90" w:sz="4" w:space="0"/>
        <w:bottom w:val="single" w:color="94DA7B" w:themeColor="accent6" w:themeTint="90" w:sz="4" w:space="0"/>
        <w:insideH w:val="single" w:color="94DA7B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94DA7B" w:themeColor="accent6" w:themeTint="90" w:sz="4" w:space="0"/>
          <w:left w:val="none" w:color="000000" w:sz="4" w:space="0"/>
          <w:bottom w:val="single" w:color="94DA7B" w:themeColor="accent6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94DA7B" w:themeColor="accent6" w:themeTint="90" w:sz="4" w:space="0"/>
          <w:left w:val="none" w:color="000000" w:sz="4" w:space="0"/>
          <w:bottom w:val="single" w:color="94DA7B" w:themeColor="accent6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156082" w:themeColor="accent1" w:sz="4" w:space="0"/>
        <w:left w:val="single" w:color="156082" w:themeColor="accent1" w:sz="4" w:space="0"/>
        <w:bottom w:val="single" w:color="156082" w:themeColor="accent1" w:sz="4" w:space="0"/>
        <w:right w:val="single" w:color="156082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156082" w:themeColor="accent1" w:sz="4" w:space="0"/>
          <w:right w:val="single" w:color="156082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156082" w:themeColor="accent1" w:sz="4" w:space="0"/>
          <w:bottom w:val="single" w:color="156082" w:themeColor="accent1" w:sz="4" w:space="0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F2AA85" w:themeColor="accent2" w:themeTint="97" w:sz="4" w:space="0"/>
        <w:left w:val="single" w:color="F2AA85" w:themeColor="accent2" w:themeTint="97" w:sz="4" w:space="0"/>
        <w:bottom w:val="single" w:color="F2AA85" w:themeColor="accent2" w:themeTint="97" w:sz="4" w:space="0"/>
        <w:right w:val="single" w:color="F2AA8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F2AA85" w:themeColor="accent2" w:themeTint="97" w:sz="4" w:space="0"/>
          <w:right w:val="single" w:color="F2AA8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2AA85" w:themeColor="accent2" w:themeTint="97" w:sz="4" w:space="0"/>
          <w:bottom w:val="single" w:color="F2AA85" w:themeColor="accent2" w:themeTint="97" w:sz="4" w:space="0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48D45B" w:themeColor="accent3" w:themeTint="98" w:sz="4" w:space="0"/>
        <w:left w:val="single" w:color="48D45B" w:themeColor="accent3" w:themeTint="98" w:sz="4" w:space="0"/>
        <w:bottom w:val="single" w:color="48D45B" w:themeColor="accent3" w:themeTint="98" w:sz="4" w:space="0"/>
        <w:right w:val="single" w:color="48D45B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48D45B" w:themeColor="accent3" w:themeTint="98" w:sz="4" w:space="0"/>
          <w:right w:val="single" w:color="48D45B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48D45B" w:themeColor="accent3" w:themeTint="98" w:sz="4" w:space="0"/>
          <w:bottom w:val="single" w:color="48D45B" w:themeColor="accent3" w:themeTint="98" w:sz="4" w:space="0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5FCAF3" w:themeColor="accent4" w:themeTint="9A" w:sz="4" w:space="0"/>
        <w:left w:val="single" w:color="5FCAF3" w:themeColor="accent4" w:themeTint="9A" w:sz="4" w:space="0"/>
        <w:bottom w:val="single" w:color="5FCAF3" w:themeColor="accent4" w:themeTint="9A" w:sz="4" w:space="0"/>
        <w:right w:val="single" w:color="5FCAF3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5FCAF3" w:themeColor="accent4" w:themeTint="9A" w:sz="4" w:space="0"/>
          <w:right w:val="single" w:color="5FCAF3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5FCAF3" w:themeColor="accent4" w:themeTint="9A" w:sz="4" w:space="0"/>
          <w:bottom w:val="single" w:color="5FCAF3" w:themeColor="accent4" w:themeTint="9A" w:sz="4" w:space="0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D76CCB" w:themeColor="accent5" w:themeTint="9A" w:sz="4" w:space="0"/>
        <w:left w:val="single" w:color="D76CCB" w:themeColor="accent5" w:themeTint="9A" w:sz="4" w:space="0"/>
        <w:bottom w:val="single" w:color="D76CCB" w:themeColor="accent5" w:themeTint="9A" w:sz="4" w:space="0"/>
        <w:right w:val="single" w:color="D76CCB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D76CCB" w:themeColor="accent5" w:themeTint="9A" w:sz="4" w:space="0"/>
          <w:right w:val="single" w:color="D76CCB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76CCB" w:themeColor="accent5" w:themeTint="9A" w:sz="4" w:space="0"/>
          <w:bottom w:val="single" w:color="D76CCB" w:themeColor="accent5" w:themeTint="9A" w:sz="4" w:space="0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8ED873" w:themeColor="accent6" w:themeTint="98" w:sz="4" w:space="0"/>
        <w:left w:val="single" w:color="8ED873" w:themeColor="accent6" w:themeTint="98" w:sz="4" w:space="0"/>
        <w:bottom w:val="single" w:color="8ED873" w:themeColor="accent6" w:themeTint="98" w:sz="4" w:space="0"/>
        <w:right w:val="single" w:color="8ED873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8ED873" w:themeColor="accent6" w:themeTint="98" w:sz="4" w:space="0"/>
          <w:right w:val="single" w:color="8ED873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8ED873" w:themeColor="accent6" w:themeTint="98" w:sz="4" w:space="0"/>
          <w:bottom w:val="single" w:color="8ED873" w:themeColor="accent6" w:themeTint="98" w:sz="4" w:space="0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50B4E2" w:themeColor="accent1" w:themeTint="90" w:sz="4" w:space="0"/>
        <w:left w:val="single" w:color="50B4E2" w:themeColor="accent1" w:themeTint="90" w:sz="4" w:space="0"/>
        <w:bottom w:val="single" w:color="50B4E2" w:themeColor="accent1" w:themeTint="90" w:sz="4" w:space="0"/>
        <w:right w:val="single" w:color="50B4E2" w:themeColor="accent1" w:themeTint="90" w:sz="4" w:space="0"/>
        <w:insideH w:val="single" w:color="50B4E2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F2AE8B" w:themeColor="accent2" w:themeTint="90" w:sz="4" w:space="0"/>
        <w:left w:val="single" w:color="F2AE8B" w:themeColor="accent2" w:themeTint="90" w:sz="4" w:space="0"/>
        <w:bottom w:val="single" w:color="F2AE8B" w:themeColor="accent2" w:themeTint="90" w:sz="4" w:space="0"/>
        <w:right w:val="single" w:color="F2AE8B" w:themeColor="accent2" w:themeTint="90" w:sz="4" w:space="0"/>
        <w:insideH w:val="single" w:color="F2AE8B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51D663" w:themeColor="accent3" w:themeTint="90" w:sz="4" w:space="0"/>
        <w:left w:val="single" w:color="51D663" w:themeColor="accent3" w:themeTint="90" w:sz="4" w:space="0"/>
        <w:bottom w:val="single" w:color="51D663" w:themeColor="accent3" w:themeTint="90" w:sz="4" w:space="0"/>
        <w:right w:val="single" w:color="51D663" w:themeColor="accent3" w:themeTint="90" w:sz="4" w:space="0"/>
        <w:insideH w:val="single" w:color="51D663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6ACDF4" w:themeColor="accent4" w:themeTint="90" w:sz="4" w:space="0"/>
        <w:left w:val="single" w:color="6ACDF4" w:themeColor="accent4" w:themeTint="90" w:sz="4" w:space="0"/>
        <w:bottom w:val="single" w:color="6ACDF4" w:themeColor="accent4" w:themeTint="90" w:sz="4" w:space="0"/>
        <w:right w:val="single" w:color="6ACDF4" w:themeColor="accent4" w:themeTint="90" w:sz="4" w:space="0"/>
        <w:insideH w:val="single" w:color="6ACDF4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76CE" w:themeColor="accent5" w:themeTint="90" w:sz="4" w:space="0"/>
        <w:left w:val="single" w:color="DA76CE" w:themeColor="accent5" w:themeTint="90" w:sz="4" w:space="0"/>
        <w:bottom w:val="single" w:color="DA76CE" w:themeColor="accent5" w:themeTint="90" w:sz="4" w:space="0"/>
        <w:right w:val="single" w:color="DA76CE" w:themeColor="accent5" w:themeTint="90" w:sz="4" w:space="0"/>
        <w:insideH w:val="single" w:color="DA76C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94DA7B" w:themeColor="accent6" w:themeTint="90" w:sz="4" w:space="0"/>
        <w:left w:val="single" w:color="94DA7B" w:themeColor="accent6" w:themeTint="90" w:sz="4" w:space="0"/>
        <w:bottom w:val="single" w:color="94DA7B" w:themeColor="accent6" w:themeTint="90" w:sz="4" w:space="0"/>
        <w:right w:val="single" w:color="94DA7B" w:themeColor="accent6" w:themeTint="90" w:sz="4" w:space="0"/>
        <w:insideH w:val="single" w:color="94DA7B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156082" w:themeColor="accent1" w:sz="32" w:space="0"/>
        <w:left w:val="single" w:color="156082" w:themeColor="accent1" w:sz="32" w:space="0"/>
        <w:bottom w:val="single" w:color="156082" w:themeColor="accent1" w:sz="32" w:space="0"/>
        <w:right w:val="single" w:color="156082" w:themeColor="accent1" w:sz="32" w:space="0"/>
      </w:tblBorders>
      <w:shd w:val="clear" w:color="156082" w:themeColor="accent1" w:fill="156082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color="156082" w:themeColor="accent1" w:sz="32" w:space="0"/>
          <w:bottom w:val="single" w:color="FFFFFF" w:themeColor="light1" w:sz="12" w:space="0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color="156082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156082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156082" w:themeColor="accent1" w:fill="156082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F2AA85" w:themeColor="accent2" w:themeTint="97" w:sz="32" w:space="0"/>
        <w:left w:val="single" w:color="F2AA85" w:themeColor="accent2" w:themeTint="97" w:sz="32" w:space="0"/>
        <w:bottom w:val="single" w:color="F2AA85" w:themeColor="accent2" w:themeTint="97" w:sz="32" w:space="0"/>
        <w:right w:val="single" w:color="F2AA85" w:themeColor="accent2" w:themeTint="97" w:sz="32" w:space="0"/>
      </w:tblBorders>
      <w:shd w:val="clear" w:color="F2AA85" w:themeColor="accent2" w:themeTint="97" w:fill="F2AA8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color="F2AA85" w:themeColor="accent2" w:themeTint="97" w:sz="32" w:space="0"/>
          <w:bottom w:val="single" w:color="FFFFFF" w:themeColor="light1" w:sz="12" w:space="0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color="F2AA85" w:themeColor="accent2" w:themeTint="97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2AA85" w:themeColor="accent2" w:themeTint="97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2AA85" w:themeColor="accent2" w:themeTint="97" w:fill="F2AA8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48D45B" w:themeColor="accent3" w:themeTint="98" w:sz="32" w:space="0"/>
        <w:left w:val="single" w:color="48D45B" w:themeColor="accent3" w:themeTint="98" w:sz="32" w:space="0"/>
        <w:bottom w:val="single" w:color="48D45B" w:themeColor="accent3" w:themeTint="98" w:sz="32" w:space="0"/>
        <w:right w:val="single" w:color="48D45B" w:themeColor="accent3" w:themeTint="98" w:sz="32" w:space="0"/>
      </w:tblBorders>
      <w:shd w:val="clear" w:color="48D45B" w:themeColor="accent3" w:themeTint="98" w:fill="48D45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color="48D45B" w:themeColor="accent3" w:themeTint="98" w:sz="32" w:space="0"/>
          <w:bottom w:val="single" w:color="FFFFFF" w:themeColor="light1" w:sz="12" w:space="0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color="48D45B" w:themeColor="accent3" w:themeTint="98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8D45B" w:themeColor="accent3" w:themeTint="98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8D45B" w:themeColor="accent3" w:themeTint="98" w:fill="48D45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5FCAF3" w:themeColor="accent4" w:themeTint="9A" w:sz="32" w:space="0"/>
        <w:left w:val="single" w:color="5FCAF3" w:themeColor="accent4" w:themeTint="9A" w:sz="32" w:space="0"/>
        <w:bottom w:val="single" w:color="5FCAF3" w:themeColor="accent4" w:themeTint="9A" w:sz="32" w:space="0"/>
        <w:right w:val="single" w:color="5FCAF3" w:themeColor="accent4" w:themeTint="9A" w:sz="32" w:space="0"/>
      </w:tblBorders>
      <w:shd w:val="clear" w:color="5FCAF3" w:themeColor="accent4" w:themeTint="9A" w:fill="5FCAF3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color="5FCAF3" w:themeColor="accent4" w:themeTint="9A" w:sz="32" w:space="0"/>
          <w:bottom w:val="single" w:color="FFFFFF" w:themeColor="light1" w:sz="12" w:space="0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color="5FCAF3" w:themeColor="accent4" w:themeTint="9A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5FCAF3" w:themeColor="accent4" w:themeTint="9A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FCAF3" w:themeColor="accent4" w:themeTint="9A" w:fill="5FCAF3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D76CCB" w:themeColor="accent5" w:themeTint="9A" w:sz="32" w:space="0"/>
        <w:left w:val="single" w:color="D76CCB" w:themeColor="accent5" w:themeTint="9A" w:sz="32" w:space="0"/>
        <w:bottom w:val="single" w:color="D76CCB" w:themeColor="accent5" w:themeTint="9A" w:sz="32" w:space="0"/>
        <w:right w:val="single" w:color="D76CCB" w:themeColor="accent5" w:themeTint="9A" w:sz="32" w:space="0"/>
      </w:tblBorders>
      <w:shd w:val="clear" w:color="D76CCB" w:themeColor="accent5" w:themeTint="9A" w:fill="D76CC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color="D76CCB" w:themeColor="accent5" w:themeTint="9A" w:sz="32" w:space="0"/>
          <w:bottom w:val="single" w:color="FFFFFF" w:themeColor="light1" w:sz="12" w:space="0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color="D76CCB" w:themeColor="accent5" w:themeTint="9A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76CCB" w:themeColor="accent5" w:themeTint="9A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76CCB" w:themeColor="accent5" w:themeTint="9A" w:fill="D76CCB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8ED873" w:themeColor="accent6" w:themeTint="98" w:sz="32" w:space="0"/>
        <w:left w:val="single" w:color="8ED873" w:themeColor="accent6" w:themeTint="98" w:sz="32" w:space="0"/>
        <w:bottom w:val="single" w:color="8ED873" w:themeColor="accent6" w:themeTint="98" w:sz="32" w:space="0"/>
        <w:right w:val="single" w:color="8ED873" w:themeColor="accent6" w:themeTint="98" w:sz="32" w:space="0"/>
      </w:tblBorders>
      <w:shd w:val="clear" w:color="8ED873" w:themeColor="accent6" w:themeTint="98" w:fill="8ED873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color="8ED873" w:themeColor="accent6" w:themeTint="98" w:sz="32" w:space="0"/>
          <w:bottom w:val="single" w:color="FFFFFF" w:themeColor="light1" w:sz="12" w:space="0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color="8ED873" w:themeColor="accent6" w:themeTint="98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8ED873" w:themeColor="accent6" w:themeTint="98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ED873" w:themeColor="accent6" w:themeTint="98" w:fill="8ED873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156082" w:themeColor="accent1" w:sz="4" w:space="0"/>
        <w:bottom w:val="single" w:color="156082" w:themeColor="accent1" w:sz="4" w:space="0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color="156082" w:themeColor="accent1" w:sz="4" w:space="0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color="156082" w:themeColor="accent1" w:sz="4" w:space="0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F2AA85" w:themeColor="accent2" w:themeTint="97" w:sz="4" w:space="0"/>
        <w:bottom w:val="single" w:color="F2AA85" w:themeColor="accent2" w:themeTint="97" w:sz="4" w:space="0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color="F2AA85" w:themeColor="accent2" w:themeTint="97" w:sz="4" w:space="0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color="F2AA85" w:themeColor="accent2" w:themeTint="97" w:sz="4" w:space="0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48D45B" w:themeColor="accent3" w:themeTint="98" w:sz="4" w:space="0"/>
        <w:bottom w:val="single" w:color="48D45B" w:themeColor="accent3" w:themeTint="98" w:sz="4" w:space="0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color="48D45B" w:themeColor="accent3" w:themeTint="98" w:sz="4" w:space="0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color="48D45B" w:themeColor="accent3" w:themeTint="98" w:sz="4" w:space="0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5FCAF3" w:themeColor="accent4" w:themeTint="9A" w:sz="4" w:space="0"/>
        <w:bottom w:val="single" w:color="5FCAF3" w:themeColor="accent4" w:themeTint="9A" w:sz="4" w:space="0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color="5FCAF3" w:themeColor="accent4" w:themeTint="9A" w:sz="4" w:space="0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color="5FCAF3" w:themeColor="accent4" w:themeTint="9A" w:sz="4" w:space="0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D76CCB" w:themeColor="accent5" w:themeTint="9A" w:sz="4" w:space="0"/>
        <w:bottom w:val="single" w:color="D76CCB" w:themeColor="accent5" w:themeTint="9A" w:sz="4" w:space="0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color="D76CCB" w:themeColor="accent5" w:themeTint="9A" w:sz="4" w:space="0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color="D76CCB" w:themeColor="accent5" w:themeTint="9A" w:sz="4" w:space="0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8ED873" w:themeColor="accent6" w:themeTint="98" w:sz="4" w:space="0"/>
        <w:bottom w:val="single" w:color="8ED873" w:themeColor="accent6" w:themeTint="98" w:sz="4" w:space="0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color="8ED873" w:themeColor="accent6" w:themeTint="98" w:sz="4" w:space="0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color="8ED873" w:themeColor="accent6" w:themeTint="98" w:sz="4" w:space="0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156082" w:themeColor="accent1" w:sz="4" w:space="0"/>
      </w:tblBorders>
    </w:tblPr>
    <w:tblStylePr w:type="fir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156082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single" w:color="15608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156082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color="000000" w:sz="4" w:space="0"/>
          <w:left w:val="single" w:color="156082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2AA85" w:themeColor="accent2" w:themeTint="97" w:sz="4" w:space="0"/>
      </w:tblBorders>
    </w:tblPr>
    <w:tblStylePr w:type="fir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2AA85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single" w:color="F2AA8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2AA8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color="000000" w:sz="4" w:space="0"/>
          <w:left w:val="single" w:color="F2AA85" w:themeColor="accent2" w:themeTint="97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8D45B" w:themeColor="accent3" w:themeTint="98" w:sz="4" w:space="0"/>
      </w:tblBorders>
    </w:tblPr>
    <w:tblStylePr w:type="fir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8D45B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single" w:color="48D45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8D45B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color="000000" w:sz="4" w:space="0"/>
          <w:left w:val="single" w:color="48D45B" w:themeColor="accent3" w:themeTint="98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FCAF3" w:themeColor="accent4" w:themeTint="9A" w:sz="4" w:space="0"/>
      </w:tblBorders>
    </w:tblPr>
    <w:tblStylePr w:type="fir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5FCAF3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single" w:color="5FCAF3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FCAF3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color="000000" w:sz="4" w:space="0"/>
          <w:left w:val="single" w:color="5FCAF3" w:themeColor="accent4" w:themeTint="9A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76CCB" w:themeColor="accent5" w:themeTint="9A" w:sz="4" w:space="0"/>
      </w:tblBorders>
    </w:tblPr>
    <w:tblStylePr w:type="fir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76CCB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single" w:color="D76CC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76CCB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color="000000" w:sz="4" w:space="0"/>
          <w:left w:val="single" w:color="D76CCB" w:themeColor="accent5" w:themeTint="9A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ED873" w:themeColor="accent6" w:themeTint="98" w:sz="4" w:space="0"/>
      </w:tblBorders>
    </w:tblPr>
    <w:tblStylePr w:type="fir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8ED873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single" w:color="8ED873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ED873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color="000000" w:sz="4" w:space="0"/>
          <w:left w:val="single" w:color="8ED873" w:themeColor="accent6" w:themeTint="98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styleId="Lined-Accent" w:customStyle="1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RO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Lined-Accent1" w:customStyle="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RO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styleId="Lined-Accent2" w:customStyle="1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RO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Lined-Accent3" w:customStyle="1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RO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Lined-Accent4" w:customStyle="1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RO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Lined-Accent5" w:customStyle="1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RO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Lined-Accent6" w:customStyle="1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RO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BorderedLined-Accent" w:customStyle="1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RO"/>
      <w14:ligatures w14:val="non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BorderedLined-Accent1" w:customStyle="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RO"/>
      <w14:ligatures w14:val="none"/>
    </w:rPr>
    <w:tblPr>
      <w:tblStyleRowBandSize w:val="1"/>
      <w:tblStyleColBandSize w:val="1"/>
      <w:tblBorders>
        <w:top w:val="single" w:color="0C374B" w:themeColor="accent1" w:themeShade="95" w:sz="4" w:space="0"/>
        <w:left w:val="single" w:color="0C374B" w:themeColor="accent1" w:themeShade="95" w:sz="4" w:space="0"/>
        <w:bottom w:val="single" w:color="0C374B" w:themeColor="accent1" w:themeShade="95" w:sz="4" w:space="0"/>
        <w:right w:val="single" w:color="0C374B" w:themeColor="accent1" w:themeShade="95" w:sz="4" w:space="0"/>
        <w:insideH w:val="single" w:color="0C374B" w:themeColor="accent1" w:themeShade="95" w:sz="4" w:space="0"/>
        <w:insideV w:val="single" w:color="0C374B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styleId="BorderedLined-Accent2" w:customStyle="1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RO"/>
      <w14:ligatures w14:val="none"/>
    </w:rPr>
    <w:tblPr>
      <w:tblStyleRowBandSize w:val="1"/>
      <w:tblStyleColBandSize w:val="1"/>
      <w:tblBorders>
        <w:top w:val="single" w:color="953D10" w:themeColor="accent2" w:themeShade="95" w:sz="4" w:space="0"/>
        <w:left w:val="single" w:color="953D10" w:themeColor="accent2" w:themeShade="95" w:sz="4" w:space="0"/>
        <w:bottom w:val="single" w:color="953D10" w:themeColor="accent2" w:themeShade="95" w:sz="4" w:space="0"/>
        <w:right w:val="single" w:color="953D10" w:themeColor="accent2" w:themeShade="95" w:sz="4" w:space="0"/>
        <w:insideH w:val="single" w:color="953D10" w:themeColor="accent2" w:themeShade="95" w:sz="4" w:space="0"/>
        <w:insideV w:val="single" w:color="953D10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BorderedLined-Accent3" w:customStyle="1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RO"/>
      <w14:ligatures w14:val="none"/>
    </w:rPr>
    <w:tblPr>
      <w:tblStyleRowBandSize w:val="1"/>
      <w:tblStyleColBandSize w:val="1"/>
      <w:tblBorders>
        <w:top w:val="single" w:color="0E3E15" w:themeColor="accent3" w:themeShade="95" w:sz="4" w:space="0"/>
        <w:left w:val="single" w:color="0E3E15" w:themeColor="accent3" w:themeShade="95" w:sz="4" w:space="0"/>
        <w:bottom w:val="single" w:color="0E3E15" w:themeColor="accent3" w:themeShade="95" w:sz="4" w:space="0"/>
        <w:right w:val="single" w:color="0E3E15" w:themeColor="accent3" w:themeShade="95" w:sz="4" w:space="0"/>
        <w:insideH w:val="single" w:color="0E3E15" w:themeColor="accent3" w:themeShade="95" w:sz="4" w:space="0"/>
        <w:insideV w:val="single" w:color="0E3E15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BorderedLined-Accent4" w:customStyle="1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RO"/>
      <w14:ligatures w14:val="none"/>
    </w:rPr>
    <w:tblPr>
      <w:tblStyleRowBandSize w:val="1"/>
      <w:tblStyleColBandSize w:val="1"/>
      <w:tblBorders>
        <w:top w:val="single" w:color="085C7C" w:themeColor="accent4" w:themeShade="95" w:sz="4" w:space="0"/>
        <w:left w:val="single" w:color="085C7C" w:themeColor="accent4" w:themeShade="95" w:sz="4" w:space="0"/>
        <w:bottom w:val="single" w:color="085C7C" w:themeColor="accent4" w:themeShade="95" w:sz="4" w:space="0"/>
        <w:right w:val="single" w:color="085C7C" w:themeColor="accent4" w:themeShade="95" w:sz="4" w:space="0"/>
        <w:insideH w:val="single" w:color="085C7C" w:themeColor="accent4" w:themeShade="95" w:sz="4" w:space="0"/>
        <w:insideV w:val="single" w:color="085C7C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BorderedLined-Accent5" w:customStyle="1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RO"/>
      <w14:ligatures w14:val="none"/>
    </w:rPr>
    <w:tblPr>
      <w:tblStyleRowBandSize w:val="1"/>
      <w:tblStyleColBandSize w:val="1"/>
      <w:tblBorders>
        <w:top w:val="single" w:color="5D1955" w:themeColor="accent5" w:themeShade="95" w:sz="4" w:space="0"/>
        <w:left w:val="single" w:color="5D1955" w:themeColor="accent5" w:themeShade="95" w:sz="4" w:space="0"/>
        <w:bottom w:val="single" w:color="5D1955" w:themeColor="accent5" w:themeShade="95" w:sz="4" w:space="0"/>
        <w:right w:val="single" w:color="5D1955" w:themeColor="accent5" w:themeShade="95" w:sz="4" w:space="0"/>
        <w:insideH w:val="single" w:color="5D1955" w:themeColor="accent5" w:themeShade="95" w:sz="4" w:space="0"/>
        <w:insideV w:val="single" w:color="5D1955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BorderedLined-Accent6" w:customStyle="1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RO"/>
      <w14:ligatures w14:val="none"/>
    </w:rPr>
    <w:tblPr>
      <w:tblStyleRowBandSize w:val="1"/>
      <w:tblStyleColBandSize w:val="1"/>
      <w:tblBorders>
        <w:top w:val="single" w:color="2D611B" w:themeColor="accent6" w:themeShade="95" w:sz="4" w:space="0"/>
        <w:left w:val="single" w:color="2D611B" w:themeColor="accent6" w:themeShade="95" w:sz="4" w:space="0"/>
        <w:bottom w:val="single" w:color="2D611B" w:themeColor="accent6" w:themeShade="95" w:sz="4" w:space="0"/>
        <w:right w:val="single" w:color="2D611B" w:themeColor="accent6" w:themeShade="95" w:sz="4" w:space="0"/>
        <w:insideH w:val="single" w:color="2D611B" w:themeColor="accent6" w:themeShade="95" w:sz="4" w:space="0"/>
        <w:insideV w:val="single" w:color="2D611B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Bordered" w:customStyle="1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7F7F7F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7F7F7F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</w:style>
  <w:style w:type="table" w:styleId="Bordered-Accent1" w:customStyle="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81C9EA" w:themeColor="accent1" w:themeTint="67" w:sz="4" w:space="0"/>
        <w:left w:val="single" w:color="81C9EA" w:themeColor="accent1" w:themeTint="67" w:sz="4" w:space="0"/>
        <w:bottom w:val="single" w:color="81C9EA" w:themeColor="accent1" w:themeTint="67" w:sz="4" w:space="0"/>
        <w:right w:val="single" w:color="81C9EA" w:themeColor="accent1" w:themeTint="67" w:sz="4" w:space="0"/>
        <w:insideH w:val="single" w:color="81C9EA" w:themeColor="accent1" w:themeTint="67" w:sz="4" w:space="0"/>
        <w:insideV w:val="single" w:color="81C9EA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156082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156082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156082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81C9EA" w:themeColor="accent1" w:themeTint="67" w:sz="4" w:space="0"/>
          <w:left w:val="single" w:color="81C9EA" w:themeColor="accent1" w:themeTint="67" w:sz="4" w:space="0"/>
          <w:bottom w:val="single" w:color="81C9EA" w:themeColor="accent1" w:themeTint="67" w:sz="4" w:space="0"/>
          <w:right w:val="single" w:color="81C9EA" w:themeColor="accent1" w:themeTint="67" w:sz="4" w:space="0"/>
        </w:tcBorders>
      </w:tcPr>
    </w:tblStylePr>
  </w:style>
  <w:style w:type="table" w:styleId="Bordered-Accent2" w:customStyle="1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F6C5AB" w:themeColor="accent2" w:themeTint="67" w:sz="4" w:space="0"/>
        <w:left w:val="single" w:color="F6C5AB" w:themeColor="accent2" w:themeTint="67" w:sz="4" w:space="0"/>
        <w:bottom w:val="single" w:color="F6C5AB" w:themeColor="accent2" w:themeTint="67" w:sz="4" w:space="0"/>
        <w:right w:val="single" w:color="F6C5AB" w:themeColor="accent2" w:themeTint="67" w:sz="4" w:space="0"/>
        <w:insideH w:val="single" w:color="F6C5AB" w:themeColor="accent2" w:themeTint="67" w:sz="4" w:space="0"/>
        <w:insideV w:val="single" w:color="F6C5AB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F2AA8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F2AA8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F2AA8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6C5AB" w:themeColor="accent2" w:themeTint="67" w:sz="4" w:space="0"/>
          <w:left w:val="single" w:color="F6C5AB" w:themeColor="accent2" w:themeTint="67" w:sz="4" w:space="0"/>
          <w:bottom w:val="single" w:color="F6C5AB" w:themeColor="accent2" w:themeTint="67" w:sz="4" w:space="0"/>
          <w:right w:val="single" w:color="F6C5AB" w:themeColor="accent2" w:themeTint="67" w:sz="4" w:space="0"/>
        </w:tcBorders>
      </w:tcPr>
    </w:tblStylePr>
  </w:style>
  <w:style w:type="table" w:styleId="Bordered-Accent3" w:customStyle="1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83E28F" w:themeColor="accent3" w:themeTint="67" w:sz="4" w:space="0"/>
        <w:left w:val="single" w:color="83E28F" w:themeColor="accent3" w:themeTint="67" w:sz="4" w:space="0"/>
        <w:bottom w:val="single" w:color="83E28F" w:themeColor="accent3" w:themeTint="67" w:sz="4" w:space="0"/>
        <w:right w:val="single" w:color="83E28F" w:themeColor="accent3" w:themeTint="67" w:sz="4" w:space="0"/>
        <w:insideH w:val="single" w:color="83E28F" w:themeColor="accent3" w:themeTint="67" w:sz="4" w:space="0"/>
        <w:insideV w:val="single" w:color="83E28F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48D45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48D45B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48D45B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83E28F" w:themeColor="accent3" w:themeTint="67" w:sz="4" w:space="0"/>
          <w:left w:val="single" w:color="83E28F" w:themeColor="accent3" w:themeTint="67" w:sz="4" w:space="0"/>
          <w:bottom w:val="single" w:color="83E28F" w:themeColor="accent3" w:themeTint="67" w:sz="4" w:space="0"/>
          <w:right w:val="single" w:color="83E28F" w:themeColor="accent3" w:themeTint="67" w:sz="4" w:space="0"/>
        </w:tcBorders>
      </w:tcPr>
    </w:tblStylePr>
  </w:style>
  <w:style w:type="table" w:styleId="Bordered-Accent4" w:customStyle="1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94DBF7" w:themeColor="accent4" w:themeTint="67" w:sz="4" w:space="0"/>
        <w:left w:val="single" w:color="94DBF7" w:themeColor="accent4" w:themeTint="67" w:sz="4" w:space="0"/>
        <w:bottom w:val="single" w:color="94DBF7" w:themeColor="accent4" w:themeTint="67" w:sz="4" w:space="0"/>
        <w:right w:val="single" w:color="94DBF7" w:themeColor="accent4" w:themeTint="67" w:sz="4" w:space="0"/>
        <w:insideH w:val="single" w:color="94DBF7" w:themeColor="accent4" w:themeTint="67" w:sz="4" w:space="0"/>
        <w:insideV w:val="single" w:color="94DBF7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5FCAF3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5FCAF3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5FCAF3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94DBF7" w:themeColor="accent4" w:themeTint="67" w:sz="4" w:space="0"/>
          <w:left w:val="single" w:color="94DBF7" w:themeColor="accent4" w:themeTint="67" w:sz="4" w:space="0"/>
          <w:bottom w:val="single" w:color="94DBF7" w:themeColor="accent4" w:themeTint="67" w:sz="4" w:space="0"/>
          <w:right w:val="single" w:color="94DBF7" w:themeColor="accent4" w:themeTint="67" w:sz="4" w:space="0"/>
        </w:tcBorders>
      </w:tcPr>
    </w:tblStylePr>
  </w:style>
  <w:style w:type="table" w:styleId="Bordered-Accent5" w:customStyle="1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E49DDC" w:themeColor="accent5" w:themeTint="67" w:sz="4" w:space="0"/>
        <w:left w:val="single" w:color="E49DDC" w:themeColor="accent5" w:themeTint="67" w:sz="4" w:space="0"/>
        <w:bottom w:val="single" w:color="E49DDC" w:themeColor="accent5" w:themeTint="67" w:sz="4" w:space="0"/>
        <w:right w:val="single" w:color="E49DDC" w:themeColor="accent5" w:themeTint="67" w:sz="4" w:space="0"/>
        <w:insideH w:val="single" w:color="E49DDC" w:themeColor="accent5" w:themeTint="67" w:sz="4" w:space="0"/>
        <w:insideV w:val="single" w:color="E49DDC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D76CC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D76CCB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D76CCB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E49DDC" w:themeColor="accent5" w:themeTint="67" w:sz="4" w:space="0"/>
          <w:left w:val="single" w:color="E49DDC" w:themeColor="accent5" w:themeTint="67" w:sz="4" w:space="0"/>
          <w:bottom w:val="single" w:color="E49DDC" w:themeColor="accent5" w:themeTint="67" w:sz="4" w:space="0"/>
          <w:right w:val="single" w:color="E49DDC" w:themeColor="accent5" w:themeTint="67" w:sz="4" w:space="0"/>
        </w:tcBorders>
      </w:tcPr>
    </w:tblStylePr>
  </w:style>
  <w:style w:type="table" w:styleId="Bordered-Accent6" w:customStyle="1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E5A0" w:themeColor="accent6" w:themeTint="67" w:sz="4" w:space="0"/>
        <w:left w:val="single" w:color="B2E5A0" w:themeColor="accent6" w:themeTint="67" w:sz="4" w:space="0"/>
        <w:bottom w:val="single" w:color="B2E5A0" w:themeColor="accent6" w:themeTint="67" w:sz="4" w:space="0"/>
        <w:right w:val="single" w:color="B2E5A0" w:themeColor="accent6" w:themeTint="67" w:sz="4" w:space="0"/>
        <w:insideH w:val="single" w:color="B2E5A0" w:themeColor="accent6" w:themeTint="67" w:sz="4" w:space="0"/>
        <w:insideV w:val="single" w:color="B2E5A0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8ED873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8ED873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8ED873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2E5A0" w:themeColor="accent6" w:themeTint="67" w:sz="4" w:space="0"/>
          <w:left w:val="single" w:color="B2E5A0" w:themeColor="accent6" w:themeTint="67" w:sz="4" w:space="0"/>
          <w:bottom w:val="single" w:color="B2E5A0" w:themeColor="accent6" w:themeTint="67" w:sz="4" w:space="0"/>
          <w:right w:val="single" w:color="B2E5A0" w:themeColor="accent6" w:themeTint="67" w:sz="4" w:space="0"/>
        </w:tcBorders>
      </w:tcPr>
    </w:tblStylePr>
  </w:style>
  <w:style w:type="character" w:styleId="Heading1Char" w:customStyle="1">
    <w:name w:val="Heading 1 Char"/>
    <w:basedOn w:val="DefaultParagraphFont"/>
    <w:uiPriority w:val="9"/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uiPriority w:val="9"/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uiPriority w:val="9"/>
    <w:rPr>
      <w:rFonts w:ascii="Arial" w:hAnsi="Arial" w:eastAsia="Arial" w:cs="Arial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uiPriority w:val="9"/>
    <w:rPr>
      <w:rFonts w:ascii="Arial" w:hAnsi="Arial" w:eastAsia="Arial" w:cs="Arial"/>
      <w:color w:val="0F4761" w:themeColor="accent1" w:themeShade="BF"/>
    </w:rPr>
  </w:style>
  <w:style w:type="character" w:styleId="Heading6Char" w:customStyle="1">
    <w:name w:val="Heading 6 Char"/>
    <w:basedOn w:val="DefaultParagraphFont"/>
    <w:uiPriority w:val="9"/>
    <w:rPr>
      <w:rFonts w:ascii="Arial" w:hAnsi="Arial" w:eastAsia="Arial" w:cs="Arial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uiPriority w:val="9"/>
    <w:rPr>
      <w:rFonts w:ascii="Arial" w:hAnsi="Arial" w:eastAsia="Arial" w:cs="Arial"/>
      <w:color w:val="595959" w:themeColor="text1" w:themeTint="A6"/>
    </w:rPr>
  </w:style>
  <w:style w:type="character" w:styleId="Heading8Char" w:customStyle="1">
    <w:name w:val="Heading 8 Char"/>
    <w:basedOn w:val="DefaultParagraphFont"/>
    <w:uiPriority w:val="9"/>
    <w:rPr>
      <w:rFonts w:ascii="Arial" w:hAnsi="Arial" w:eastAsia="Arial" w:cs="Arial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uiPriority w:val="9"/>
    <w:rPr>
      <w:rFonts w:ascii="Arial" w:hAnsi="Arial" w:eastAsia="Arial" w:cs="Arial"/>
      <w:i/>
      <w:iCs/>
      <w:color w:val="272727" w:themeColor="text1" w:themeTint="D8"/>
    </w:rPr>
  </w:style>
  <w:style w:type="character" w:styleId="TitleChar" w:customStyle="1">
    <w:name w:val="Title Char"/>
    <w:basedOn w:val="DefaultParagraphFont"/>
    <w:uiPriority w:val="10"/>
    <w:rPr>
      <w:rFonts w:ascii="Arial" w:hAnsi="Arial" w:eastAsia="Arial" w:cs="Arial"/>
      <w:spacing w:val="-10"/>
      <w:sz w:val="56"/>
      <w:szCs w:val="56"/>
    </w:rPr>
  </w:style>
  <w:style w:type="character" w:styleId="SubtitleChar" w:customStyle="1">
    <w:name w:val="Subtitle Char"/>
    <w:basedOn w:val="DefaultParagraphFont"/>
    <w:uiPriority w:val="11"/>
    <w:rPr>
      <w:color w:val="595959" w:themeColor="text1" w:themeTint="A6"/>
      <w:spacing w:val="15"/>
      <w:sz w:val="28"/>
      <w:szCs w:val="28"/>
    </w:rPr>
  </w:style>
  <w:style w:type="character" w:styleId="QuoteChar" w:customStyle="1">
    <w:name w:val="Quote Char"/>
    <w:basedOn w:val="DefaultParagraphFont"/>
    <w:uiPriority w:val="29"/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uiPriority w:val="30"/>
    <w:rPr>
      <w:i/>
      <w:iCs/>
      <w:color w:val="0F4761" w:themeColor="accent1" w:themeShade="BF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paragraph" w:styleId="Caption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0E2841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6607D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character" w:styleId="Heading1Char1" w:customStyle="1">
    <w:name w:val="Heading 1 Char1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1" w:customStyle="1">
    <w:name w:val="Heading 2 Char1"/>
    <w:basedOn w:val="DefaultParagraphFont"/>
    <w:link w:val="Heading2"/>
    <w:uiPriority w:val="9"/>
    <w:semiHidden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1" w:customStyle="1">
    <w:name w:val="Heading 3 Char1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1" w:customStyle="1">
    <w:name w:val="Heading 4 Char1"/>
    <w:basedOn w:val="DefaultParagraphFont"/>
    <w:link w:val="Heading4"/>
    <w:uiPriority w:val="9"/>
    <w:semiHidden/>
    <w:rPr>
      <w:rFonts w:eastAsiaTheme="majorEastAsia" w:cstheme="majorBidi"/>
      <w:i/>
      <w:iCs/>
      <w:color w:val="0F4761" w:themeColor="accent1" w:themeShade="BF"/>
    </w:rPr>
  </w:style>
  <w:style w:type="character" w:styleId="Heading5Char1" w:customStyle="1">
    <w:name w:val="Heading 5 Char1"/>
    <w:basedOn w:val="DefaultParagraphFont"/>
    <w:link w:val="Heading5"/>
    <w:uiPriority w:val="9"/>
    <w:semiHidden/>
    <w:rPr>
      <w:rFonts w:eastAsiaTheme="majorEastAsia" w:cstheme="majorBidi"/>
      <w:color w:val="0F4761" w:themeColor="accent1" w:themeShade="BF"/>
    </w:rPr>
  </w:style>
  <w:style w:type="character" w:styleId="Heading6Char1" w:customStyle="1">
    <w:name w:val="Heading 6 Char1"/>
    <w:basedOn w:val="DefaultParagraphFont"/>
    <w:link w:val="Heading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styleId="Heading7Char1" w:customStyle="1">
    <w:name w:val="Heading 7 Char1"/>
    <w:basedOn w:val="DefaultParagraphFont"/>
    <w:link w:val="Heading7"/>
    <w:uiPriority w:val="9"/>
    <w:semiHidden/>
    <w:rPr>
      <w:rFonts w:eastAsiaTheme="majorEastAsia" w:cstheme="majorBidi"/>
      <w:color w:val="595959" w:themeColor="text1" w:themeTint="A6"/>
    </w:rPr>
  </w:style>
  <w:style w:type="character" w:styleId="Heading8Char1" w:customStyle="1">
    <w:name w:val="Heading 8 Char1"/>
    <w:basedOn w:val="DefaultParagraphFont"/>
    <w:link w:val="Heading8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styleId="Heading9Char1" w:customStyle="1">
    <w:name w:val="Heading 9 Char1"/>
    <w:basedOn w:val="DefaultParagraphFont"/>
    <w:link w:val="Heading9"/>
    <w:uiPriority w:val="9"/>
    <w:semiHidden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1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sz w:val="56"/>
      <w:szCs w:val="56"/>
      <w:lang w:val="ro-RO"/>
      <w14:ligatures w14:val="standardContextual"/>
    </w:rPr>
  </w:style>
  <w:style w:type="character" w:styleId="TitleChar1" w:customStyle="1">
    <w:name w:val="Title Char1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1"/>
    <w:uiPriority w:val="11"/>
    <w:qFormat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ro-RO"/>
      <w14:ligatures w14:val="standardContextual"/>
    </w:rPr>
  </w:style>
  <w:style w:type="character" w:styleId="SubtitleChar1" w:customStyle="1">
    <w:name w:val="Subtitle Char1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1"/>
    <w:uiPriority w:val="29"/>
    <w:qFormat/>
    <w:pPr>
      <w:spacing w:before="160" w:after="160" w:line="278" w:lineRule="auto"/>
      <w:jc w:val="center"/>
    </w:pPr>
    <w:rPr>
      <w:i/>
      <w:iCs/>
      <w:color w:val="404040" w:themeColor="text1" w:themeTint="BF"/>
      <w:sz w:val="24"/>
      <w:szCs w:val="24"/>
      <w:lang w:val="ro-RO"/>
      <w14:ligatures w14:val="standardContextual"/>
    </w:rPr>
  </w:style>
  <w:style w:type="character" w:styleId="QuoteChar1" w:customStyle="1">
    <w:name w:val="Quote Char1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spacing w:after="160" w:line="278" w:lineRule="auto"/>
      <w:ind w:left="720"/>
      <w:contextualSpacing/>
    </w:pPr>
    <w:rPr>
      <w:sz w:val="24"/>
      <w:szCs w:val="24"/>
      <w:lang w:val="ro-RO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1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  <w:lang w:val="ro-RO"/>
      <w14:ligatures w14:val="standardContextual"/>
    </w:rPr>
  </w:style>
  <w:style w:type="character" w:styleId="IntenseQuoteChar1" w:customStyle="1">
    <w:name w:val="Intense Quote Char1"/>
    <w:basedOn w:val="DefaultParagraphFont"/>
    <w:link w:val="IntenseQuote"/>
    <w:uiPriority w:val="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Header">
    <w:name w:val="header"/>
    <w:basedOn w:val="Normal"/>
    <w:link w:val="HeaderChar1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styleId="HeaderChar1" w:customStyle="1">
    <w:name w:val="Header Char1"/>
    <w:basedOn w:val="DefaultParagraphFont"/>
    <w:link w:val="Header"/>
    <w:uiPriority w:val="99"/>
    <w:rPr>
      <w:sz w:val="22"/>
      <w:szCs w:val="22"/>
      <w:lang w:val="en-US"/>
      <w14:ligatures w14:val="none"/>
    </w:rPr>
  </w:style>
  <w:style w:type="paragraph" w:styleId="Footer">
    <w:name w:val="footer"/>
    <w:basedOn w:val="Normal"/>
    <w:link w:val="FooterChar1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styleId="FooterChar1" w:customStyle="1">
    <w:name w:val="Footer Char1"/>
    <w:basedOn w:val="DefaultParagraphFont"/>
    <w:link w:val="Footer"/>
    <w:uiPriority w:val="99"/>
    <w:rPr>
      <w:sz w:val="22"/>
      <w:szCs w:val="22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ListBullet">
    <w:name w:val="List Bullet"/>
    <w:basedOn w:val="Normal"/>
    <w:uiPriority w:val="99"/>
    <w:unhideWhenUsed/>
    <w:pPr>
      <w:numPr>
        <w:numId w:val="1"/>
      </w:numPr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18" /><Relationship Type="http://schemas.openxmlformats.org/officeDocument/2006/relationships/customXml" Target="../customXml/item1.xml" Id="rId26" /><Relationship Type="http://schemas.openxmlformats.org/officeDocument/2006/relationships/settings" Target="settings.xml" Id="rId3" /><Relationship Type="http://schemas.openxmlformats.org/officeDocument/2006/relationships/footer" Target="footer2.xml" Id="rId21" /><Relationship Type="http://schemas.openxmlformats.org/officeDocument/2006/relationships/image" Target="media/image1.png" Id="rId7" /><Relationship Type="http://schemas.openxmlformats.org/officeDocument/2006/relationships/image" Target="media/image20.jpg" Id="rId17" /><Relationship Type="http://schemas.openxmlformats.org/officeDocument/2006/relationships/theme" Target="theme/theme1.xml" Id="rId25" /><Relationship Type="http://schemas.openxmlformats.org/officeDocument/2006/relationships/styles" Target="styles.xml" Id="rId2" /><Relationship Type="http://schemas.openxmlformats.org/officeDocument/2006/relationships/image" Target="media/image2.jpg" Id="rId16" /><Relationship Type="http://schemas.openxmlformats.org/officeDocument/2006/relationships/footer" Target="footer1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24" /><Relationship Type="http://schemas.openxmlformats.org/officeDocument/2006/relationships/footnotes" Target="footnotes.xml" Id="rId5" /><Relationship Type="http://schemas.openxmlformats.org/officeDocument/2006/relationships/image" Target="media/image10.png" Id="rId15" /><Relationship Type="http://schemas.openxmlformats.org/officeDocument/2006/relationships/footer" Target="footer3.xml" Id="rId23" /><Relationship Type="http://schemas.openxmlformats.org/officeDocument/2006/relationships/customXml" Target="../customXml/item3.xml" Id="rId28" /><Relationship Type="http://schemas.openxmlformats.org/officeDocument/2006/relationships/header" Target="header2.xml" Id="rId19" /><Relationship Type="http://schemas.openxmlformats.org/officeDocument/2006/relationships/webSettings" Target="webSettings.xml" Id="rId4" /><Relationship Type="http://schemas.openxmlformats.org/officeDocument/2006/relationships/header" Target="header3.xml" Id="rId22" /><Relationship Type="http://schemas.openxmlformats.org/officeDocument/2006/relationships/customXml" Target="../customXml/item2.xml" Id="rId2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9359FFEFEEB94783825D8F9A5B7706" ma:contentTypeVersion="17" ma:contentTypeDescription="Create a new document." ma:contentTypeScope="" ma:versionID="5036d82c83a7e6dfd4e8f5c52a190586">
  <xsd:schema xmlns:xsd="http://www.w3.org/2001/XMLSchema" xmlns:xs="http://www.w3.org/2001/XMLSchema" xmlns:p="http://schemas.microsoft.com/office/2006/metadata/properties" xmlns:ns2="d883bd9e-2628-4a5f-95c6-f688153cff7e" xmlns:ns3="4ebe1b30-5fb9-4249-a33d-100c2b068f80" targetNamespace="http://schemas.microsoft.com/office/2006/metadata/properties" ma:root="true" ma:fieldsID="32fa3b5e5e1c2f49b6d69ec83e24798c" ns2:_="" ns3:_="">
    <xsd:import namespace="d883bd9e-2628-4a5f-95c6-f688153cff7e"/>
    <xsd:import namespace="4ebe1b30-5fb9-4249-a33d-100c2b068f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LengthInSeconds" minOccurs="0"/>
                <xsd:element ref="ns2:MediaServiceOCR" minOccurs="0"/>
                <xsd:element ref="ns2:_Flow_SignoffStatu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83bd9e-2628-4a5f-95c6-f688153cf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7aadac8-1eb2-458c-bb92-a29e57af95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2" nillable="true" ma:displayName="Sign-off status" ma:internalName="Sign_x002d_off_x0020_status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e1b30-5fb9-4249-a33d-100c2b068f8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bcea26e7-8e09-4c3a-bde6-e521c034439f}" ma:internalName="TaxCatchAll" ma:showField="CatchAllData" ma:web="4ebe1b30-5fb9-4249-a33d-100c2b068f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83bd9e-2628-4a5f-95c6-f688153cff7e">
      <Terms xmlns="http://schemas.microsoft.com/office/infopath/2007/PartnerControls"/>
    </lcf76f155ced4ddcb4097134ff3c332f>
    <TaxCatchAll xmlns="4ebe1b30-5fb9-4249-a33d-100c2b068f80" xsi:nil="true"/>
    <_Flow_SignoffStatus xmlns="d883bd9e-2628-4a5f-95c6-f688153cff7e" xsi:nil="true"/>
  </documentManagement>
</p:properties>
</file>

<file path=customXml/itemProps1.xml><?xml version="1.0" encoding="utf-8"?>
<ds:datastoreItem xmlns:ds="http://schemas.openxmlformats.org/officeDocument/2006/customXml" ds:itemID="{3A08FABA-81F9-4B49-BFE3-7E634ABEACB9}"/>
</file>

<file path=customXml/itemProps2.xml><?xml version="1.0" encoding="utf-8"?>
<ds:datastoreItem xmlns:ds="http://schemas.openxmlformats.org/officeDocument/2006/customXml" ds:itemID="{10559F82-A69D-45C5-86A3-4BF11E8FF1AD}"/>
</file>

<file path=customXml/itemProps3.xml><?xml version="1.0" encoding="utf-8"?>
<ds:datastoreItem xmlns:ds="http://schemas.openxmlformats.org/officeDocument/2006/customXml" ds:itemID="{964EB0BA-14A0-4EE2-B0E7-A1E6C230FDE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Irina Ionita</dc:creator>
  <keywords/>
  <dc:description/>
  <lastModifiedBy>nikita.cornea</lastModifiedBy>
  <revision>16</revision>
  <dcterms:created xsi:type="dcterms:W3CDTF">2026-06-09T11:47:00.0000000Z</dcterms:created>
  <dcterms:modified xsi:type="dcterms:W3CDTF">2026-07-10T09:26:26.1369071Z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0x010100EC9359FFEFEEB94783825D8F9A5B7706</vt:lpwstr>
  </property>
  <property fmtid="{D5CDD505-2E9C-101B-9397-08002B2CF9AE}" pid="3" name="MediaServiceImageTags">
    <vt:lpwstr/>
  </property>
</Properties>
</file>